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98" w:rsidRPr="00AC43BE" w:rsidRDefault="00225B43" w:rsidP="003A7C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66675</wp:posOffset>
            </wp:positionV>
            <wp:extent cx="6565900" cy="1228725"/>
            <wp:effectExtent l="19050" t="0" r="6350" b="0"/>
            <wp:wrapSquare wrapText="right"/>
            <wp:docPr id="2" name="Picture 2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C19" w:rsidRPr="00AC43BE">
        <w:rPr>
          <w:rFonts w:ascii="Arial" w:hAnsi="Arial" w:cs="Arial"/>
          <w:b/>
        </w:rPr>
        <w:t>M</w:t>
      </w:r>
      <w:r w:rsidR="00AC43BE">
        <w:rPr>
          <w:rFonts w:ascii="Arial" w:hAnsi="Arial" w:cs="Arial"/>
          <w:b/>
        </w:rPr>
        <w:t>EDICAL ADVISORY COMMITTEE</w:t>
      </w:r>
    </w:p>
    <w:p w:rsidR="005B1542" w:rsidRPr="00AC43BE" w:rsidRDefault="005B1542" w:rsidP="003A7C19">
      <w:pPr>
        <w:pStyle w:val="NoSpacing"/>
        <w:rPr>
          <w:rFonts w:ascii="Arial" w:hAnsi="Arial" w:cs="Arial"/>
        </w:rPr>
      </w:pP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ab/>
      </w:r>
      <w:r w:rsidR="003A7C19" w:rsidRPr="00AC43BE">
        <w:rPr>
          <w:rFonts w:ascii="Arial" w:hAnsi="Arial" w:cs="Arial"/>
        </w:rPr>
        <w:tab/>
      </w:r>
    </w:p>
    <w:p w:rsidR="005B1127" w:rsidRPr="00AC43BE" w:rsidRDefault="005B1127" w:rsidP="003A7C19">
      <w:pPr>
        <w:pStyle w:val="NoSpacing"/>
        <w:rPr>
          <w:rFonts w:ascii="Arial" w:hAnsi="Arial" w:cs="Arial"/>
        </w:rPr>
      </w:pPr>
    </w:p>
    <w:p w:rsidR="003A7C19" w:rsidRPr="00AC43BE" w:rsidRDefault="001F7CC6" w:rsidP="001F7CC6">
      <w:pPr>
        <w:pStyle w:val="NoSpacing"/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05 February</w:t>
      </w:r>
      <w:r w:rsidR="00175F79">
        <w:rPr>
          <w:rFonts w:ascii="Arial" w:hAnsi="Arial" w:cs="Arial"/>
        </w:rPr>
        <w:t xml:space="preserve"> 2015</w:t>
      </w:r>
    </w:p>
    <w:p w:rsidR="003A7C19" w:rsidRPr="00AC43BE" w:rsidRDefault="001F7CC6" w:rsidP="001F7CC6">
      <w:pPr>
        <w:pStyle w:val="NoSpacing"/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3A7C19" w:rsidRPr="00AC43BE">
        <w:rPr>
          <w:rFonts w:ascii="Arial" w:hAnsi="Arial" w:cs="Arial"/>
        </w:rPr>
        <w:t>0930 hours</w:t>
      </w:r>
    </w:p>
    <w:p w:rsidR="005B1127" w:rsidRPr="00AC43BE" w:rsidRDefault="001F7CC6" w:rsidP="001F7CC6">
      <w:pPr>
        <w:pStyle w:val="NoSpacing"/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62FD7">
        <w:rPr>
          <w:rFonts w:ascii="Arial" w:hAnsi="Arial" w:cs="Arial"/>
        </w:rPr>
        <w:t>EHSF Conference Room</w:t>
      </w:r>
    </w:p>
    <w:p w:rsidR="005B1127" w:rsidRPr="00AC43BE" w:rsidRDefault="005B1127" w:rsidP="003A7C19">
      <w:pPr>
        <w:pStyle w:val="NoSpacing"/>
        <w:rPr>
          <w:rFonts w:ascii="Arial" w:hAnsi="Arial" w:cs="Arial"/>
        </w:rPr>
      </w:pPr>
    </w:p>
    <w:p w:rsidR="005B1127" w:rsidRPr="00AC43BE" w:rsidRDefault="005B1127" w:rsidP="003A7C19">
      <w:pPr>
        <w:pStyle w:val="NoSpacing"/>
        <w:rPr>
          <w:rFonts w:ascii="Arial" w:hAnsi="Arial" w:cs="Arial"/>
        </w:rPr>
      </w:pPr>
    </w:p>
    <w:p w:rsidR="003A7C19" w:rsidRPr="00AC43BE" w:rsidRDefault="003A7C19" w:rsidP="003A7C19">
      <w:pPr>
        <w:pStyle w:val="NoSpacing"/>
        <w:rPr>
          <w:rFonts w:ascii="Arial" w:hAnsi="Arial" w:cs="Arial"/>
          <w:b/>
          <w:u w:val="single"/>
        </w:rPr>
      </w:pPr>
      <w:r w:rsidRPr="00AC43BE">
        <w:rPr>
          <w:rFonts w:ascii="Arial" w:hAnsi="Arial" w:cs="Arial"/>
          <w:b/>
          <w:u w:val="single"/>
        </w:rPr>
        <w:t>ATTENDANCE</w:t>
      </w:r>
    </w:p>
    <w:p w:rsidR="003A7C19" w:rsidRPr="00AC43BE" w:rsidRDefault="003A7C19" w:rsidP="003A7C19">
      <w:pPr>
        <w:pStyle w:val="NoSpacing"/>
        <w:rPr>
          <w:rFonts w:ascii="Arial" w:hAnsi="Arial" w:cs="Arial"/>
        </w:rPr>
      </w:pPr>
    </w:p>
    <w:p w:rsidR="003A7C19" w:rsidRPr="00AC43BE" w:rsidRDefault="00837D56" w:rsidP="003A7C19">
      <w:pPr>
        <w:pStyle w:val="NoSpacing"/>
        <w:rPr>
          <w:rFonts w:ascii="Arial" w:hAnsi="Arial" w:cs="Arial"/>
        </w:rPr>
      </w:pPr>
      <w:r w:rsidRPr="00AC43BE">
        <w:rPr>
          <w:rFonts w:ascii="Arial" w:hAnsi="Arial" w:cs="Arial"/>
          <w:b/>
        </w:rPr>
        <w:t xml:space="preserve">Present:                    </w:t>
      </w:r>
      <w:r w:rsidR="00AC43BE">
        <w:rPr>
          <w:rFonts w:ascii="Arial" w:hAnsi="Arial" w:cs="Arial"/>
          <w:b/>
        </w:rPr>
        <w:tab/>
      </w:r>
      <w:r w:rsidR="003A7C19" w:rsidRPr="00AC43BE">
        <w:rPr>
          <w:rFonts w:ascii="Arial" w:hAnsi="Arial" w:cs="Arial"/>
        </w:rPr>
        <w:t>Mic</w:t>
      </w:r>
      <w:r w:rsidR="00AC43BE">
        <w:rPr>
          <w:rFonts w:ascii="Arial" w:hAnsi="Arial" w:cs="Arial"/>
        </w:rPr>
        <w:t xml:space="preserve">hael Reihart, DO     </w:t>
      </w:r>
      <w:r w:rsidR="00AC43BE">
        <w:rPr>
          <w:rFonts w:ascii="Arial" w:hAnsi="Arial" w:cs="Arial"/>
        </w:rPr>
        <w:tab/>
      </w:r>
      <w:r w:rsidR="003A7C19" w:rsidRPr="00AC43BE">
        <w:rPr>
          <w:rFonts w:ascii="Arial" w:hAnsi="Arial" w:cs="Arial"/>
        </w:rPr>
        <w:t>Regional Medical Director, Chair</w:t>
      </w:r>
    </w:p>
    <w:p w:rsidR="001F7CC6" w:rsidRDefault="001F7CC6" w:rsidP="001F7CC6">
      <w:pPr>
        <w:pStyle w:val="NoSpacing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R. Daniel Bledsoe, MD</w:t>
      </w:r>
      <w:r>
        <w:rPr>
          <w:rFonts w:ascii="Arial" w:hAnsi="Arial" w:cs="Arial"/>
        </w:rPr>
        <w:tab/>
        <w:t>Pinnacle Health</w:t>
      </w:r>
    </w:p>
    <w:p w:rsidR="001F7CC6" w:rsidRDefault="00DC5E03" w:rsidP="001F7CC6">
      <w:pPr>
        <w:pStyle w:val="NoSpacing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Christine Dang, MD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Lancaster Regional Medical Center</w:t>
      </w:r>
    </w:p>
    <w:p w:rsidR="00DC5E03" w:rsidRDefault="00DC5E03" w:rsidP="00DC5E03">
      <w:pPr>
        <w:pStyle w:val="NoSpacing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Donna Fehrenbach, DO</w:t>
      </w:r>
      <w:r>
        <w:rPr>
          <w:rFonts w:ascii="Arial" w:hAnsi="Arial" w:cs="Arial"/>
        </w:rPr>
        <w:tab/>
        <w:t>Harrisburg Area Community College</w:t>
      </w:r>
    </w:p>
    <w:p w:rsidR="00DC5E03" w:rsidRDefault="00DC5E03" w:rsidP="001F7CC6">
      <w:pPr>
        <w:pStyle w:val="NoSpacing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Jeffery Lubin, MD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Hershey Medical Center</w:t>
      </w:r>
    </w:p>
    <w:p w:rsidR="00DC5E03" w:rsidRDefault="00DC5E03" w:rsidP="00DC5E03">
      <w:pPr>
        <w:pStyle w:val="NoSpacing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Steven Meador, MD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Hershey Medical Center</w:t>
      </w:r>
    </w:p>
    <w:p w:rsidR="00DC5E03" w:rsidRDefault="00DC5E03" w:rsidP="001F7CC6">
      <w:pPr>
        <w:pStyle w:val="NoSpacing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Tiffani Ream, 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Memorial Hospital</w:t>
      </w:r>
    </w:p>
    <w:p w:rsidR="003A7C19" w:rsidRPr="00AC43BE" w:rsidRDefault="003A7C19" w:rsidP="001F7CC6">
      <w:pPr>
        <w:pStyle w:val="NoSpacing"/>
        <w:ind w:left="1440" w:firstLine="720"/>
        <w:rPr>
          <w:rFonts w:ascii="Arial" w:hAnsi="Arial" w:cs="Arial"/>
        </w:rPr>
      </w:pPr>
      <w:r w:rsidRPr="00AC43BE">
        <w:rPr>
          <w:rFonts w:ascii="Arial" w:hAnsi="Arial" w:cs="Arial"/>
        </w:rPr>
        <w:t>Steven Schirk, M</w:t>
      </w:r>
      <w:r w:rsidR="00AC43BE">
        <w:rPr>
          <w:rFonts w:ascii="Arial" w:hAnsi="Arial" w:cs="Arial"/>
        </w:rPr>
        <w:t xml:space="preserve">D           </w:t>
      </w:r>
      <w:r w:rsidR="00AC43BE">
        <w:rPr>
          <w:rFonts w:ascii="Arial" w:hAnsi="Arial" w:cs="Arial"/>
        </w:rPr>
        <w:tab/>
      </w:r>
      <w:proofErr w:type="spellStart"/>
      <w:r w:rsidR="001F7CC6">
        <w:rPr>
          <w:rFonts w:ascii="Arial" w:hAnsi="Arial" w:cs="Arial"/>
        </w:rPr>
        <w:t>Well</w:t>
      </w:r>
      <w:r w:rsidR="00DC5E03">
        <w:rPr>
          <w:rFonts w:ascii="Arial" w:hAnsi="Arial" w:cs="Arial"/>
        </w:rPr>
        <w:t>S</w:t>
      </w:r>
      <w:r w:rsidR="001F7CC6">
        <w:rPr>
          <w:rFonts w:ascii="Arial" w:hAnsi="Arial" w:cs="Arial"/>
        </w:rPr>
        <w:t>pan</w:t>
      </w:r>
      <w:proofErr w:type="spellEnd"/>
      <w:r w:rsidR="001F7CC6">
        <w:rPr>
          <w:rFonts w:ascii="Arial" w:hAnsi="Arial" w:cs="Arial"/>
        </w:rPr>
        <w:t xml:space="preserve"> Health – </w:t>
      </w:r>
      <w:r w:rsidRPr="00AC43BE">
        <w:rPr>
          <w:rFonts w:ascii="Arial" w:hAnsi="Arial" w:cs="Arial"/>
        </w:rPr>
        <w:t>York Hospital</w:t>
      </w:r>
    </w:p>
    <w:p w:rsidR="00175F79" w:rsidRDefault="00225B43" w:rsidP="003A7C1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5F79">
        <w:rPr>
          <w:rFonts w:ascii="Arial" w:hAnsi="Arial" w:cs="Arial"/>
        </w:rPr>
        <w:t>Thomas Westenberger, DO   York Regional EMS</w:t>
      </w:r>
    </w:p>
    <w:p w:rsidR="00DC5E03" w:rsidRPr="00AC43BE" w:rsidRDefault="00DC5E03" w:rsidP="003A7C19">
      <w:pPr>
        <w:pStyle w:val="NoSpacing"/>
        <w:rPr>
          <w:rFonts w:ascii="Arial" w:hAnsi="Arial" w:cs="Arial"/>
        </w:rPr>
      </w:pPr>
    </w:p>
    <w:p w:rsidR="003A7C19" w:rsidRPr="00AC43BE" w:rsidRDefault="003A7C19" w:rsidP="003A7C19">
      <w:pPr>
        <w:pStyle w:val="NoSpacing"/>
        <w:rPr>
          <w:rFonts w:ascii="Arial" w:hAnsi="Arial" w:cs="Arial"/>
        </w:rPr>
      </w:pPr>
    </w:p>
    <w:p w:rsidR="003A7C19" w:rsidRDefault="003A7C19" w:rsidP="003A7C19">
      <w:pPr>
        <w:pStyle w:val="NoSpacing"/>
        <w:rPr>
          <w:rFonts w:ascii="Arial" w:hAnsi="Arial" w:cs="Arial"/>
        </w:rPr>
      </w:pPr>
      <w:r w:rsidRPr="00AC43BE">
        <w:rPr>
          <w:rFonts w:ascii="Arial" w:hAnsi="Arial" w:cs="Arial"/>
          <w:b/>
        </w:rPr>
        <w:t>EMS/Hospital:</w:t>
      </w:r>
      <w:r w:rsidR="00DC5E03">
        <w:rPr>
          <w:rFonts w:ascii="Arial" w:hAnsi="Arial" w:cs="Arial"/>
          <w:b/>
        </w:rPr>
        <w:tab/>
      </w:r>
      <w:r w:rsidR="00DC5E03" w:rsidRPr="00DC5E03">
        <w:rPr>
          <w:rFonts w:ascii="Arial" w:hAnsi="Arial" w:cs="Arial"/>
        </w:rPr>
        <w:t>J</w:t>
      </w:r>
      <w:r w:rsidRPr="00DC5E03">
        <w:rPr>
          <w:rFonts w:ascii="Arial" w:hAnsi="Arial" w:cs="Arial"/>
        </w:rPr>
        <w:t xml:space="preserve">anet </w:t>
      </w:r>
      <w:r w:rsidRPr="00AC43BE">
        <w:rPr>
          <w:rFonts w:ascii="Arial" w:hAnsi="Arial" w:cs="Arial"/>
        </w:rPr>
        <w:t>Brad</w:t>
      </w:r>
      <w:r w:rsidR="00AC43BE">
        <w:rPr>
          <w:rFonts w:ascii="Arial" w:hAnsi="Arial" w:cs="Arial"/>
        </w:rPr>
        <w:t xml:space="preserve">ley                 </w:t>
      </w:r>
      <w:r w:rsidR="00AC43BE">
        <w:rPr>
          <w:rFonts w:ascii="Arial" w:hAnsi="Arial" w:cs="Arial"/>
        </w:rPr>
        <w:tab/>
      </w:r>
      <w:r w:rsidR="00CB13BD" w:rsidRPr="00AC43BE">
        <w:rPr>
          <w:rFonts w:ascii="Arial" w:hAnsi="Arial" w:cs="Arial"/>
        </w:rPr>
        <w:t>First Aid</w:t>
      </w:r>
      <w:r w:rsidRPr="00AC43BE">
        <w:rPr>
          <w:rFonts w:ascii="Arial" w:hAnsi="Arial" w:cs="Arial"/>
        </w:rPr>
        <w:t xml:space="preserve"> Safety Patrol</w:t>
      </w:r>
    </w:p>
    <w:p w:rsidR="00DC5E03" w:rsidRDefault="00DC5E03" w:rsidP="00DC5E03">
      <w:pPr>
        <w:pStyle w:val="NoSpacing"/>
        <w:ind w:left="1440" w:firstLine="720"/>
        <w:rPr>
          <w:rFonts w:ascii="Arial" w:hAnsi="Arial" w:cs="Arial"/>
        </w:rPr>
      </w:pPr>
      <w:r w:rsidRPr="00AC43BE">
        <w:rPr>
          <w:rFonts w:ascii="Arial" w:hAnsi="Arial" w:cs="Arial"/>
        </w:rPr>
        <w:t>Bradle</w:t>
      </w:r>
      <w:r>
        <w:rPr>
          <w:rFonts w:ascii="Arial" w:hAnsi="Arial" w:cs="Arial"/>
        </w:rPr>
        <w:t xml:space="preserve">y DeLancey       </w:t>
      </w:r>
      <w:r>
        <w:rPr>
          <w:rFonts w:ascii="Arial" w:hAnsi="Arial" w:cs="Arial"/>
        </w:rPr>
        <w:tab/>
        <w:t>Susquehanna Township EMS</w:t>
      </w:r>
    </w:p>
    <w:p w:rsidR="00DC5E03" w:rsidRDefault="00DC5E03" w:rsidP="00DC5E03">
      <w:pPr>
        <w:pStyle w:val="NoSpacing"/>
        <w:ind w:left="1440" w:firstLine="720"/>
        <w:rPr>
          <w:rFonts w:ascii="Arial" w:hAnsi="Arial" w:cs="Arial"/>
        </w:rPr>
      </w:pPr>
      <w:r w:rsidRPr="00AC43BE">
        <w:rPr>
          <w:rFonts w:ascii="Arial" w:hAnsi="Arial" w:cs="Arial"/>
        </w:rPr>
        <w:t xml:space="preserve">Shannon </w:t>
      </w:r>
      <w:r>
        <w:rPr>
          <w:rFonts w:ascii="Arial" w:hAnsi="Arial" w:cs="Arial"/>
        </w:rPr>
        <w:t xml:space="preserve">Fouts              </w:t>
      </w:r>
      <w:r>
        <w:rPr>
          <w:rFonts w:ascii="Arial" w:hAnsi="Arial" w:cs="Arial"/>
        </w:rPr>
        <w:tab/>
      </w:r>
      <w:r w:rsidRPr="00AC43BE">
        <w:rPr>
          <w:rFonts w:ascii="Arial" w:hAnsi="Arial" w:cs="Arial"/>
        </w:rPr>
        <w:t>White Rose Ambulance</w:t>
      </w:r>
    </w:p>
    <w:p w:rsidR="00DC5E03" w:rsidRDefault="00DC5E03" w:rsidP="00DC5E03">
      <w:pPr>
        <w:pStyle w:val="NoSpacing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Kim Kaiser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Hanover Hospital ALS</w:t>
      </w:r>
    </w:p>
    <w:p w:rsidR="00DC5E03" w:rsidRDefault="00DC5E03" w:rsidP="00DC5E03">
      <w:pPr>
        <w:pStyle w:val="NoSpacing"/>
        <w:ind w:left="1440" w:firstLine="720"/>
        <w:rPr>
          <w:rFonts w:ascii="Arial" w:hAnsi="Arial" w:cs="Arial"/>
        </w:rPr>
      </w:pPr>
      <w:r w:rsidRPr="00AC43BE">
        <w:rPr>
          <w:rFonts w:ascii="Arial" w:hAnsi="Arial" w:cs="Arial"/>
        </w:rPr>
        <w:t>Suzette K</w:t>
      </w:r>
      <w:r>
        <w:rPr>
          <w:rFonts w:ascii="Arial" w:hAnsi="Arial" w:cs="Arial"/>
        </w:rPr>
        <w:t xml:space="preserve">reider              </w:t>
      </w:r>
      <w:r>
        <w:rPr>
          <w:rFonts w:ascii="Arial" w:hAnsi="Arial" w:cs="Arial"/>
        </w:rPr>
        <w:tab/>
      </w:r>
      <w:r w:rsidRPr="00AC43BE">
        <w:rPr>
          <w:rFonts w:ascii="Arial" w:hAnsi="Arial" w:cs="Arial"/>
        </w:rPr>
        <w:t>North West EMS</w:t>
      </w:r>
    </w:p>
    <w:p w:rsidR="00DC5E03" w:rsidRPr="00AC43BE" w:rsidRDefault="00DC5E03" w:rsidP="00DC5E03">
      <w:pPr>
        <w:pStyle w:val="NoSpacing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John</w:t>
      </w:r>
      <w:r w:rsidRPr="00AC43BE">
        <w:rPr>
          <w:rFonts w:ascii="Arial" w:hAnsi="Arial" w:cs="Arial"/>
        </w:rPr>
        <w:t xml:space="preserve"> Logan </w: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 w:rsidRPr="00AC43BE">
        <w:rPr>
          <w:rFonts w:ascii="Arial" w:hAnsi="Arial" w:cs="Arial"/>
        </w:rPr>
        <w:t>Community Life Team</w:t>
      </w:r>
    </w:p>
    <w:p w:rsidR="00DC5E03" w:rsidRDefault="00DC5E03" w:rsidP="00DC5E03">
      <w:pPr>
        <w:pStyle w:val="NoSpacing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Mark Moody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Memorial Hospital ALS</w:t>
      </w:r>
    </w:p>
    <w:p w:rsidR="00DC5E03" w:rsidRDefault="003A7C19" w:rsidP="00DC5E03">
      <w:pPr>
        <w:pStyle w:val="NoSpacing"/>
        <w:ind w:left="720" w:firstLine="720"/>
        <w:rPr>
          <w:rFonts w:ascii="Arial" w:hAnsi="Arial" w:cs="Arial"/>
        </w:rPr>
      </w:pPr>
      <w:r w:rsidRPr="00AC43BE">
        <w:rPr>
          <w:rFonts w:ascii="Arial" w:hAnsi="Arial" w:cs="Arial"/>
        </w:rPr>
        <w:t xml:space="preserve">  </w:t>
      </w:r>
      <w:r w:rsidR="00AC43BE">
        <w:rPr>
          <w:rFonts w:ascii="Arial" w:hAnsi="Arial" w:cs="Arial"/>
        </w:rPr>
        <w:tab/>
      </w:r>
      <w:r w:rsidR="00DC5E03">
        <w:rPr>
          <w:rFonts w:ascii="Arial" w:hAnsi="Arial" w:cs="Arial"/>
        </w:rPr>
        <w:t>Robert Patterson</w:t>
      </w:r>
      <w:r w:rsidR="00DC5E03">
        <w:rPr>
          <w:rFonts w:ascii="Arial" w:hAnsi="Arial" w:cs="Arial"/>
        </w:rPr>
        <w:tab/>
      </w:r>
      <w:r w:rsidR="00DC5E03">
        <w:rPr>
          <w:rFonts w:ascii="Arial" w:hAnsi="Arial" w:cs="Arial"/>
        </w:rPr>
        <w:tab/>
        <w:t>Lancaster EMS</w:t>
      </w:r>
    </w:p>
    <w:p w:rsidR="00DC5E03" w:rsidRDefault="00DC5E03" w:rsidP="00DC5E03">
      <w:pPr>
        <w:pStyle w:val="NoSpacing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Holly Pinamonti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Memorial Hospital ALS</w:t>
      </w:r>
    </w:p>
    <w:p w:rsidR="003A7C19" w:rsidRPr="00AC43BE" w:rsidRDefault="003A7C19" w:rsidP="00DC5E03">
      <w:pPr>
        <w:pStyle w:val="NoSpacing"/>
        <w:ind w:left="1440" w:firstLine="720"/>
        <w:rPr>
          <w:rFonts w:ascii="Arial" w:hAnsi="Arial" w:cs="Arial"/>
        </w:rPr>
      </w:pPr>
      <w:r w:rsidRPr="00AC43BE">
        <w:rPr>
          <w:rFonts w:ascii="Arial" w:hAnsi="Arial" w:cs="Arial"/>
        </w:rPr>
        <w:t>Steven P</w:t>
      </w:r>
      <w:r w:rsidR="00AC43BE">
        <w:rPr>
          <w:rFonts w:ascii="Arial" w:hAnsi="Arial" w:cs="Arial"/>
        </w:rPr>
        <w:t xml:space="preserve">offenberger       </w:t>
      </w:r>
      <w:r w:rsid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>West Shore EMS</w:t>
      </w:r>
    </w:p>
    <w:p w:rsidR="003A7C19" w:rsidRPr="00AC43BE" w:rsidRDefault="00837D56" w:rsidP="003A7C19">
      <w:pPr>
        <w:pStyle w:val="NoSpacing"/>
        <w:rPr>
          <w:rFonts w:ascii="Arial" w:hAnsi="Arial" w:cs="Arial"/>
        </w:rPr>
      </w:pPr>
      <w:r w:rsidRPr="00AC43BE">
        <w:rPr>
          <w:rFonts w:ascii="Arial" w:hAnsi="Arial" w:cs="Arial"/>
        </w:rPr>
        <w:tab/>
        <w:t xml:space="preserve">                    </w:t>
      </w:r>
      <w:r w:rsidR="00AC43BE">
        <w:rPr>
          <w:rFonts w:ascii="Arial" w:hAnsi="Arial" w:cs="Arial"/>
        </w:rPr>
        <w:tab/>
      </w:r>
      <w:r w:rsidR="00DC5E03">
        <w:rPr>
          <w:rFonts w:ascii="Arial" w:hAnsi="Arial" w:cs="Arial"/>
        </w:rPr>
        <w:t>Newt Shirker</w:t>
      </w:r>
      <w:r w:rsidR="00DC5E03">
        <w:rPr>
          <w:rFonts w:ascii="Arial" w:hAnsi="Arial" w:cs="Arial"/>
        </w:rPr>
        <w:tab/>
      </w:r>
      <w:r w:rsidR="00DC5E03">
        <w:rPr>
          <w:rFonts w:ascii="Arial" w:hAnsi="Arial" w:cs="Arial"/>
        </w:rPr>
        <w:tab/>
      </w:r>
      <w:r w:rsidR="00DC5E03">
        <w:rPr>
          <w:rFonts w:ascii="Arial" w:hAnsi="Arial" w:cs="Arial"/>
        </w:rPr>
        <w:tab/>
        <w:t>Warwick EMS</w:t>
      </w:r>
    </w:p>
    <w:p w:rsidR="00225B43" w:rsidRDefault="00225B43" w:rsidP="003A7C1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Bry</w:t>
      </w:r>
      <w:r w:rsidR="00DC5E03">
        <w:rPr>
          <w:rFonts w:ascii="Arial" w:hAnsi="Arial" w:cs="Arial"/>
        </w:rPr>
        <w:t>an Wheeler</w:t>
      </w:r>
      <w:r w:rsidR="00DC5E03">
        <w:rPr>
          <w:rFonts w:ascii="Arial" w:hAnsi="Arial" w:cs="Arial"/>
        </w:rPr>
        <w:tab/>
      </w:r>
      <w:r w:rsidR="00DC5E03">
        <w:rPr>
          <w:rFonts w:ascii="Arial" w:hAnsi="Arial" w:cs="Arial"/>
        </w:rPr>
        <w:tab/>
        <w:t xml:space="preserve">Hanover Hospital </w:t>
      </w:r>
      <w:r w:rsidR="001F5E29">
        <w:rPr>
          <w:rFonts w:ascii="Arial" w:hAnsi="Arial" w:cs="Arial"/>
        </w:rPr>
        <w:t>ALS</w:t>
      </w:r>
    </w:p>
    <w:p w:rsidR="001F5E29" w:rsidRPr="00AC43BE" w:rsidRDefault="00175F79" w:rsidP="003A7C1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5E29">
        <w:rPr>
          <w:rFonts w:ascii="Arial" w:hAnsi="Arial" w:cs="Arial"/>
        </w:rPr>
        <w:tab/>
      </w:r>
      <w:r w:rsidR="001F5E29">
        <w:rPr>
          <w:rFonts w:ascii="Arial" w:hAnsi="Arial" w:cs="Arial"/>
        </w:rPr>
        <w:tab/>
      </w:r>
      <w:r w:rsidR="001F5E29">
        <w:rPr>
          <w:rFonts w:ascii="Arial" w:hAnsi="Arial" w:cs="Arial"/>
        </w:rPr>
        <w:tab/>
      </w:r>
    </w:p>
    <w:p w:rsidR="005B1542" w:rsidRPr="00AC43BE" w:rsidRDefault="005B1542" w:rsidP="003A7C19">
      <w:pPr>
        <w:pStyle w:val="NoSpacing"/>
        <w:rPr>
          <w:rFonts w:ascii="Arial" w:hAnsi="Arial" w:cs="Arial"/>
        </w:rPr>
      </w:pPr>
    </w:p>
    <w:p w:rsidR="005B1542" w:rsidRPr="00AC43BE" w:rsidRDefault="005B1542" w:rsidP="003A7C19">
      <w:pPr>
        <w:pStyle w:val="NoSpacing"/>
        <w:rPr>
          <w:rFonts w:ascii="Arial" w:hAnsi="Arial" w:cs="Arial"/>
        </w:rPr>
      </w:pPr>
      <w:r w:rsidRPr="00AC43BE">
        <w:rPr>
          <w:rFonts w:ascii="Arial" w:hAnsi="Arial" w:cs="Arial"/>
          <w:b/>
        </w:rPr>
        <w:t>Staff:</w:t>
      </w:r>
      <w:r w:rsidR="00DC5E03">
        <w:rPr>
          <w:rFonts w:ascii="Arial" w:hAnsi="Arial" w:cs="Arial"/>
          <w:b/>
        </w:rPr>
        <w:tab/>
      </w:r>
      <w:r w:rsidR="00DC5E03">
        <w:rPr>
          <w:rFonts w:ascii="Arial" w:hAnsi="Arial" w:cs="Arial"/>
          <w:b/>
        </w:rPr>
        <w:tab/>
      </w:r>
      <w:r w:rsidR="00DC5E03">
        <w:rPr>
          <w:rFonts w:ascii="Arial" w:hAnsi="Arial" w:cs="Arial"/>
          <w:b/>
        </w:rPr>
        <w:tab/>
      </w:r>
      <w:r w:rsidR="00175F79">
        <w:rPr>
          <w:rFonts w:ascii="Arial" w:hAnsi="Arial" w:cs="Arial"/>
        </w:rPr>
        <w:t>Megan</w:t>
      </w:r>
      <w:r w:rsidR="00DC5E03">
        <w:rPr>
          <w:rFonts w:ascii="Arial" w:hAnsi="Arial" w:cs="Arial"/>
        </w:rPr>
        <w:t xml:space="preserve"> A.</w:t>
      </w:r>
      <w:r w:rsidR="00175F79">
        <w:rPr>
          <w:rFonts w:ascii="Arial" w:hAnsi="Arial" w:cs="Arial"/>
        </w:rPr>
        <w:t xml:space="preserve"> Hollinger</w:t>
      </w:r>
      <w:r w:rsidR="00AC43BE">
        <w:rPr>
          <w:rFonts w:ascii="Arial" w:hAnsi="Arial" w:cs="Arial"/>
        </w:rPr>
        <w:tab/>
      </w:r>
      <w:r w:rsid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>Director of System Operations</w:t>
      </w:r>
    </w:p>
    <w:p w:rsidR="005B1542" w:rsidRDefault="005B1542" w:rsidP="00DC5E03">
      <w:pPr>
        <w:pStyle w:val="NoSpacing"/>
        <w:ind w:left="1440" w:firstLine="720"/>
        <w:rPr>
          <w:rFonts w:ascii="Arial" w:hAnsi="Arial" w:cs="Arial"/>
        </w:rPr>
      </w:pPr>
      <w:r w:rsidRPr="00AC43BE">
        <w:rPr>
          <w:rFonts w:ascii="Arial" w:hAnsi="Arial" w:cs="Arial"/>
        </w:rPr>
        <w:t>Celia M. F</w:t>
      </w:r>
      <w:r w:rsidR="00AC43BE">
        <w:rPr>
          <w:rFonts w:ascii="Arial" w:hAnsi="Arial" w:cs="Arial"/>
        </w:rPr>
        <w:t xml:space="preserve">raticelli        </w:t>
      </w:r>
      <w:r w:rsidR="00AC43BE">
        <w:rPr>
          <w:rFonts w:ascii="Arial" w:hAnsi="Arial" w:cs="Arial"/>
        </w:rPr>
        <w:tab/>
      </w:r>
      <w:r w:rsidRPr="00AC43BE">
        <w:rPr>
          <w:rFonts w:ascii="Arial" w:hAnsi="Arial" w:cs="Arial"/>
        </w:rPr>
        <w:t>System Coordinator</w:t>
      </w:r>
      <w:r w:rsidR="00DC5E03">
        <w:rPr>
          <w:rFonts w:ascii="Arial" w:hAnsi="Arial" w:cs="Arial"/>
        </w:rPr>
        <w:t xml:space="preserve"> – </w:t>
      </w:r>
      <w:r w:rsidR="00175F79">
        <w:rPr>
          <w:rFonts w:ascii="Arial" w:hAnsi="Arial" w:cs="Arial"/>
        </w:rPr>
        <w:t>Clinical</w:t>
      </w:r>
    </w:p>
    <w:p w:rsidR="00BA793D" w:rsidRDefault="00BA793D" w:rsidP="00DC5E03">
      <w:pPr>
        <w:pStyle w:val="NoSpacing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Matt</w:t>
      </w:r>
      <w:r w:rsidR="00DC5E03">
        <w:rPr>
          <w:rFonts w:ascii="Arial" w:hAnsi="Arial" w:cs="Arial"/>
        </w:rPr>
        <w:t>hew S. Sterndale</w:t>
      </w:r>
      <w:r w:rsidR="00DC5E03">
        <w:rPr>
          <w:rFonts w:ascii="Arial" w:hAnsi="Arial" w:cs="Arial"/>
        </w:rPr>
        <w:tab/>
      </w:r>
      <w:r w:rsidR="00DC5E03">
        <w:rPr>
          <w:rFonts w:ascii="Arial" w:hAnsi="Arial" w:cs="Arial"/>
        </w:rPr>
        <w:tab/>
        <w:t>System Coordinator – Operations</w:t>
      </w:r>
    </w:p>
    <w:p w:rsidR="00DC5E03" w:rsidRDefault="00DC5E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A3B66" w:rsidRPr="00DC5E03" w:rsidRDefault="00DC5E03" w:rsidP="003A7C19">
      <w:pPr>
        <w:pStyle w:val="NoSpacing"/>
        <w:rPr>
          <w:rFonts w:ascii="Arial" w:hAnsi="Arial" w:cs="Arial"/>
          <w:b/>
          <w:u w:val="single"/>
        </w:rPr>
      </w:pPr>
      <w:r w:rsidRPr="00DC5E03">
        <w:rPr>
          <w:rFonts w:ascii="Arial" w:hAnsi="Arial" w:cs="Arial"/>
          <w:b/>
          <w:u w:val="single"/>
        </w:rPr>
        <w:lastRenderedPageBreak/>
        <w:t>CA</w:t>
      </w:r>
      <w:r w:rsidR="00CA3B66" w:rsidRPr="00DC5E03">
        <w:rPr>
          <w:rFonts w:ascii="Arial" w:hAnsi="Arial" w:cs="Arial"/>
          <w:b/>
          <w:u w:val="single"/>
        </w:rPr>
        <w:t>LL TO ORDER</w:t>
      </w:r>
    </w:p>
    <w:p w:rsidR="00CA3B66" w:rsidRPr="00AC43BE" w:rsidRDefault="00CA3B66" w:rsidP="003A7C19">
      <w:pPr>
        <w:pStyle w:val="NoSpacing"/>
        <w:rPr>
          <w:rFonts w:ascii="Arial" w:hAnsi="Arial" w:cs="Arial"/>
          <w:b/>
        </w:rPr>
      </w:pPr>
    </w:p>
    <w:p w:rsidR="00CA3B66" w:rsidRPr="00AC43BE" w:rsidRDefault="00CA3B66" w:rsidP="00DC5E03">
      <w:pPr>
        <w:pStyle w:val="NoSpacing"/>
        <w:rPr>
          <w:rFonts w:ascii="Arial" w:hAnsi="Arial" w:cs="Arial"/>
        </w:rPr>
      </w:pPr>
      <w:r w:rsidRPr="00AC43BE">
        <w:rPr>
          <w:rFonts w:ascii="Arial" w:hAnsi="Arial" w:cs="Arial"/>
        </w:rPr>
        <w:t xml:space="preserve">Dr. Reihart </w:t>
      </w:r>
      <w:r w:rsidR="00DC5E03">
        <w:rPr>
          <w:rFonts w:ascii="Arial" w:hAnsi="Arial" w:cs="Arial"/>
        </w:rPr>
        <w:t>called the Medical Advisory Committee meeting to order at 0936 hours.</w:t>
      </w:r>
    </w:p>
    <w:p w:rsidR="00DC5E03" w:rsidRPr="00AC43BE" w:rsidRDefault="00DC5E03" w:rsidP="003A7C19">
      <w:pPr>
        <w:pStyle w:val="NoSpacing"/>
        <w:rPr>
          <w:rFonts w:ascii="Arial" w:hAnsi="Arial" w:cs="Arial"/>
        </w:rPr>
      </w:pPr>
    </w:p>
    <w:p w:rsidR="003A7C19" w:rsidRPr="00DC5E03" w:rsidRDefault="00CA3B66" w:rsidP="003A7C19">
      <w:pPr>
        <w:pStyle w:val="NoSpacing"/>
        <w:rPr>
          <w:rFonts w:ascii="Arial" w:hAnsi="Arial" w:cs="Arial"/>
          <w:u w:val="single"/>
        </w:rPr>
      </w:pPr>
      <w:r w:rsidRPr="00DC5E03">
        <w:rPr>
          <w:rFonts w:ascii="Arial" w:hAnsi="Arial" w:cs="Arial"/>
          <w:b/>
          <w:u w:val="single"/>
        </w:rPr>
        <w:t>OLD BUSINES</w:t>
      </w:r>
      <w:r w:rsidR="00DC5E03">
        <w:rPr>
          <w:rFonts w:ascii="Arial" w:hAnsi="Arial" w:cs="Arial"/>
          <w:b/>
          <w:u w:val="single"/>
        </w:rPr>
        <w:t>S</w:t>
      </w:r>
    </w:p>
    <w:p w:rsidR="00CA3B66" w:rsidRPr="00AC43BE" w:rsidRDefault="00CA3B66" w:rsidP="003A7C19">
      <w:pPr>
        <w:pStyle w:val="NoSpacing"/>
        <w:rPr>
          <w:rFonts w:ascii="Arial" w:hAnsi="Arial" w:cs="Arial"/>
        </w:rPr>
      </w:pPr>
    </w:p>
    <w:p w:rsidR="00CA3B66" w:rsidRPr="00AC43BE" w:rsidRDefault="006339B4" w:rsidP="003A7C19">
      <w:pPr>
        <w:pStyle w:val="NoSpacing"/>
        <w:rPr>
          <w:rFonts w:ascii="Arial" w:hAnsi="Arial" w:cs="Arial"/>
          <w:i/>
          <w:u w:val="single"/>
        </w:rPr>
      </w:pPr>
      <w:proofErr w:type="spellStart"/>
      <w:proofErr w:type="gramStart"/>
      <w:r>
        <w:rPr>
          <w:rFonts w:ascii="Arial" w:hAnsi="Arial" w:cs="Arial"/>
          <w:i/>
          <w:u w:val="single"/>
        </w:rPr>
        <w:t>ePCR</w:t>
      </w:r>
      <w:proofErr w:type="spellEnd"/>
      <w:proofErr w:type="gramEnd"/>
      <w:r>
        <w:rPr>
          <w:rFonts w:ascii="Arial" w:hAnsi="Arial" w:cs="Arial"/>
          <w:i/>
          <w:u w:val="single"/>
        </w:rPr>
        <w:t xml:space="preserve"> Update</w:t>
      </w:r>
    </w:p>
    <w:p w:rsidR="009A638D" w:rsidRDefault="00332592" w:rsidP="006339B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Ms. Hollinger discussed the </w:t>
      </w:r>
      <w:r w:rsidR="00DC5E03">
        <w:rPr>
          <w:rFonts w:ascii="Arial" w:hAnsi="Arial" w:cs="Arial"/>
        </w:rPr>
        <w:t xml:space="preserve">live </w:t>
      </w:r>
      <w:r>
        <w:rPr>
          <w:rFonts w:ascii="Arial" w:hAnsi="Arial" w:cs="Arial"/>
        </w:rPr>
        <w:t xml:space="preserve">ESO training sessions </w:t>
      </w:r>
      <w:r w:rsidR="009A638D">
        <w:rPr>
          <w:rFonts w:ascii="Arial" w:hAnsi="Arial" w:cs="Arial"/>
        </w:rPr>
        <w:t xml:space="preserve">previously </w:t>
      </w:r>
      <w:r>
        <w:rPr>
          <w:rFonts w:ascii="Arial" w:hAnsi="Arial" w:cs="Arial"/>
        </w:rPr>
        <w:t xml:space="preserve">held </w:t>
      </w:r>
      <w:r w:rsidR="009A638D">
        <w:rPr>
          <w:rFonts w:ascii="Arial" w:hAnsi="Arial" w:cs="Arial"/>
        </w:rPr>
        <w:t>across the region</w:t>
      </w:r>
      <w:r w:rsidR="0006328B">
        <w:rPr>
          <w:rFonts w:ascii="Arial" w:hAnsi="Arial" w:cs="Arial"/>
        </w:rPr>
        <w:t xml:space="preserve"> </w:t>
      </w:r>
      <w:r w:rsidR="009A638D">
        <w:rPr>
          <w:rFonts w:ascii="Arial" w:hAnsi="Arial" w:cs="Arial"/>
        </w:rPr>
        <w:t>answered many questions to clarify some misconceptions. To date</w:t>
      </w:r>
      <w:r w:rsidR="003C0783">
        <w:rPr>
          <w:rFonts w:ascii="Arial" w:hAnsi="Arial" w:cs="Arial"/>
        </w:rPr>
        <w:t>,</w:t>
      </w:r>
      <w:r w:rsidR="009A638D">
        <w:rPr>
          <w:rFonts w:ascii="Arial" w:hAnsi="Arial" w:cs="Arial"/>
        </w:rPr>
        <w:t xml:space="preserve"> </w:t>
      </w:r>
      <w:r w:rsidR="003C0783">
        <w:rPr>
          <w:rFonts w:ascii="Arial" w:hAnsi="Arial" w:cs="Arial"/>
        </w:rPr>
        <w:t xml:space="preserve">forty-one </w:t>
      </w:r>
      <w:r w:rsidR="009A638D">
        <w:rPr>
          <w:rFonts w:ascii="Arial" w:hAnsi="Arial" w:cs="Arial"/>
        </w:rPr>
        <w:t xml:space="preserve">EMS </w:t>
      </w:r>
      <w:r w:rsidR="00777A9C">
        <w:rPr>
          <w:rFonts w:ascii="Arial" w:hAnsi="Arial" w:cs="Arial"/>
        </w:rPr>
        <w:t>agencies are currently live</w:t>
      </w:r>
      <w:r w:rsidR="009A638D">
        <w:rPr>
          <w:rFonts w:ascii="Arial" w:hAnsi="Arial" w:cs="Arial"/>
        </w:rPr>
        <w:t xml:space="preserve"> with ESO electronic patient care report (</w:t>
      </w:r>
      <w:proofErr w:type="spellStart"/>
      <w:r w:rsidR="009A638D">
        <w:rPr>
          <w:rFonts w:ascii="Arial" w:hAnsi="Arial" w:cs="Arial"/>
        </w:rPr>
        <w:t>ePCR</w:t>
      </w:r>
      <w:proofErr w:type="spellEnd"/>
      <w:r w:rsidR="009A638D">
        <w:rPr>
          <w:rFonts w:ascii="Arial" w:hAnsi="Arial" w:cs="Arial"/>
        </w:rPr>
        <w:t>) solution</w:t>
      </w:r>
      <w:r w:rsidR="00777A9C">
        <w:rPr>
          <w:rFonts w:ascii="Arial" w:hAnsi="Arial" w:cs="Arial"/>
        </w:rPr>
        <w:t xml:space="preserve">. </w:t>
      </w:r>
    </w:p>
    <w:p w:rsidR="009A638D" w:rsidRDefault="009A638D" w:rsidP="006339B4">
      <w:pPr>
        <w:pStyle w:val="NoSpacing"/>
        <w:rPr>
          <w:rFonts w:ascii="Arial" w:hAnsi="Arial" w:cs="Arial"/>
        </w:rPr>
      </w:pPr>
    </w:p>
    <w:p w:rsidR="00360D8D" w:rsidRDefault="009A638D" w:rsidP="006339B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Ms. Hollinger discussed partnership</w:t>
      </w:r>
      <w:r w:rsidR="0006328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with the hospitals will ease the transition</w:t>
      </w:r>
      <w:r w:rsidR="003C07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allow the program to be used to its fullest potential. Some suggestions include a</w:t>
      </w:r>
      <w:r w:rsidR="00670B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Wi-Fi</w:t>
      </w:r>
      <w:r w:rsidR="00670BBA">
        <w:rPr>
          <w:rFonts w:ascii="Arial" w:hAnsi="Arial" w:cs="Arial"/>
        </w:rPr>
        <w:t xml:space="preserve"> printer in each </w:t>
      </w:r>
      <w:r>
        <w:rPr>
          <w:rFonts w:ascii="Arial" w:hAnsi="Arial" w:cs="Arial"/>
        </w:rPr>
        <w:t xml:space="preserve">emergency department to permit </w:t>
      </w:r>
      <w:r w:rsidR="00670BBA">
        <w:rPr>
          <w:rFonts w:ascii="Arial" w:hAnsi="Arial" w:cs="Arial"/>
        </w:rPr>
        <w:t xml:space="preserve">providers to </w:t>
      </w:r>
      <w:r>
        <w:rPr>
          <w:rFonts w:ascii="Arial" w:hAnsi="Arial" w:cs="Arial"/>
        </w:rPr>
        <w:t>print their summary report</w:t>
      </w:r>
      <w:r w:rsidR="003C07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or transfer of care form at the time of transfer of patient care</w:t>
      </w:r>
      <w:r w:rsidR="00670BB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There is also a need to determine where each facility wants the draft or final version of the ePCR to be faxed or e-mailed.</w:t>
      </w:r>
      <w:r w:rsidR="00670BBA">
        <w:rPr>
          <w:rFonts w:ascii="Arial" w:hAnsi="Arial" w:cs="Arial"/>
        </w:rPr>
        <w:t xml:space="preserve"> </w:t>
      </w:r>
    </w:p>
    <w:p w:rsidR="00777A9C" w:rsidRDefault="00777A9C" w:rsidP="006339B4">
      <w:pPr>
        <w:pStyle w:val="NoSpacing"/>
        <w:rPr>
          <w:rFonts w:ascii="Arial" w:hAnsi="Arial" w:cs="Arial"/>
        </w:rPr>
      </w:pPr>
    </w:p>
    <w:p w:rsidR="00777A9C" w:rsidRDefault="009A638D" w:rsidP="006339B4">
      <w:pPr>
        <w:pStyle w:val="NoSpacing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CP/</w:t>
      </w:r>
      <w:r w:rsidR="00777A9C" w:rsidRPr="00777A9C">
        <w:rPr>
          <w:rFonts w:ascii="Arial" w:hAnsi="Arial" w:cs="Arial"/>
          <w:i/>
          <w:u w:val="single"/>
        </w:rPr>
        <w:t>MIH</w:t>
      </w:r>
    </w:p>
    <w:p w:rsidR="00CC3E59" w:rsidRDefault="00777A9C" w:rsidP="006339B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Ms. Hollinger </w:t>
      </w:r>
      <w:r w:rsidR="009A638D">
        <w:rPr>
          <w:rFonts w:ascii="Arial" w:hAnsi="Arial" w:cs="Arial"/>
        </w:rPr>
        <w:t xml:space="preserve">announced two upcoming events: </w:t>
      </w:r>
      <w:r w:rsidR="003C0783">
        <w:rPr>
          <w:rFonts w:ascii="Arial" w:hAnsi="Arial" w:cs="Arial"/>
        </w:rPr>
        <w:t>T</w:t>
      </w:r>
      <w:r w:rsidR="009A638D">
        <w:rPr>
          <w:rFonts w:ascii="Arial" w:hAnsi="Arial" w:cs="Arial"/>
        </w:rPr>
        <w:t>he 2</w:t>
      </w:r>
      <w:r w:rsidR="009A638D" w:rsidRPr="009A638D">
        <w:rPr>
          <w:rFonts w:ascii="Arial" w:hAnsi="Arial" w:cs="Arial"/>
          <w:vertAlign w:val="superscript"/>
        </w:rPr>
        <w:t>nd</w:t>
      </w:r>
      <w:r w:rsidR="009A638D">
        <w:rPr>
          <w:rFonts w:ascii="Arial" w:hAnsi="Arial" w:cs="Arial"/>
        </w:rPr>
        <w:t xml:space="preserve"> Annual Penn State Public Health Day Symposium discussing the </w:t>
      </w:r>
      <w:r>
        <w:rPr>
          <w:rFonts w:ascii="Arial" w:hAnsi="Arial" w:cs="Arial"/>
        </w:rPr>
        <w:t xml:space="preserve">Affordable Care Act </w:t>
      </w:r>
      <w:r w:rsidR="009A638D">
        <w:rPr>
          <w:rFonts w:ascii="Arial" w:hAnsi="Arial" w:cs="Arial"/>
        </w:rPr>
        <w:t xml:space="preserve">on 29 </w:t>
      </w:r>
      <w:r>
        <w:rPr>
          <w:rFonts w:ascii="Arial" w:hAnsi="Arial" w:cs="Arial"/>
        </w:rPr>
        <w:t xml:space="preserve">April </w:t>
      </w:r>
      <w:r w:rsidR="009A638D">
        <w:rPr>
          <w:rFonts w:ascii="Arial" w:hAnsi="Arial" w:cs="Arial"/>
        </w:rPr>
        <w:t>2015</w:t>
      </w:r>
      <w:r w:rsidR="003C0783">
        <w:rPr>
          <w:rFonts w:ascii="Arial" w:hAnsi="Arial" w:cs="Arial"/>
        </w:rPr>
        <w:t>,</w:t>
      </w:r>
      <w:r w:rsidR="009A63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the </w:t>
      </w:r>
      <w:r w:rsidR="009A638D">
        <w:rPr>
          <w:rFonts w:ascii="Arial" w:hAnsi="Arial" w:cs="Arial"/>
        </w:rPr>
        <w:t xml:space="preserve">2015 Community Health Worker Summit on </w:t>
      </w:r>
      <w:r w:rsidR="003C0783">
        <w:rPr>
          <w:rFonts w:ascii="Arial" w:hAnsi="Arial" w:cs="Arial"/>
        </w:rPr>
        <w:t>0</w:t>
      </w:r>
      <w:r>
        <w:rPr>
          <w:rFonts w:ascii="Arial" w:hAnsi="Arial" w:cs="Arial"/>
        </w:rPr>
        <w:t>5 May</w:t>
      </w:r>
      <w:r w:rsidR="009A638D">
        <w:rPr>
          <w:rFonts w:ascii="Arial" w:hAnsi="Arial" w:cs="Arial"/>
        </w:rPr>
        <w:t xml:space="preserve"> 2015.</w:t>
      </w:r>
    </w:p>
    <w:p w:rsidR="009A638D" w:rsidRDefault="009A638D" w:rsidP="006339B4">
      <w:pPr>
        <w:pStyle w:val="NoSpacing"/>
        <w:rPr>
          <w:rFonts w:ascii="Arial" w:hAnsi="Arial" w:cs="Arial"/>
        </w:rPr>
      </w:pPr>
    </w:p>
    <w:p w:rsidR="00CC3E59" w:rsidRDefault="00CC3E59" w:rsidP="006339B4">
      <w:pPr>
        <w:pStyle w:val="NoSpacing"/>
        <w:rPr>
          <w:rFonts w:ascii="Arial" w:hAnsi="Arial" w:cs="Arial"/>
          <w:i/>
          <w:u w:val="single"/>
        </w:rPr>
      </w:pPr>
      <w:r w:rsidRPr="00CC3E59">
        <w:rPr>
          <w:rFonts w:ascii="Arial" w:hAnsi="Arial" w:cs="Arial"/>
          <w:i/>
          <w:u w:val="single"/>
        </w:rPr>
        <w:t>Hospital Status/Divert</w:t>
      </w:r>
    </w:p>
    <w:p w:rsidR="00CC3E59" w:rsidRDefault="00CC3E59" w:rsidP="006339B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Ms. Hollinger </w:t>
      </w:r>
      <w:r w:rsidR="009A638D">
        <w:rPr>
          <w:rFonts w:ascii="Arial" w:hAnsi="Arial" w:cs="Arial"/>
        </w:rPr>
        <w:t xml:space="preserve">prompted </w:t>
      </w:r>
      <w:r>
        <w:rPr>
          <w:rFonts w:ascii="Arial" w:hAnsi="Arial" w:cs="Arial"/>
        </w:rPr>
        <w:t xml:space="preserve">suggestions on the </w:t>
      </w:r>
      <w:r w:rsidR="009A638D">
        <w:rPr>
          <w:rFonts w:ascii="Arial" w:hAnsi="Arial" w:cs="Arial"/>
        </w:rPr>
        <w:t xml:space="preserve">necessity </w:t>
      </w:r>
      <w:r>
        <w:rPr>
          <w:rFonts w:ascii="Arial" w:hAnsi="Arial" w:cs="Arial"/>
        </w:rPr>
        <w:t xml:space="preserve">for a </w:t>
      </w:r>
      <w:r w:rsidR="009A638D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ospital </w:t>
      </w:r>
      <w:r w:rsidR="009A638D">
        <w:rPr>
          <w:rFonts w:ascii="Arial" w:hAnsi="Arial" w:cs="Arial"/>
        </w:rPr>
        <w:t>d</w:t>
      </w:r>
      <w:r>
        <w:rPr>
          <w:rFonts w:ascii="Arial" w:hAnsi="Arial" w:cs="Arial"/>
        </w:rPr>
        <w:t>ivert policy.</w:t>
      </w:r>
      <w:r w:rsidR="005763F3">
        <w:rPr>
          <w:rFonts w:ascii="Arial" w:hAnsi="Arial" w:cs="Arial"/>
        </w:rPr>
        <w:t xml:space="preserve"> </w:t>
      </w:r>
      <w:r w:rsidR="009A638D">
        <w:rPr>
          <w:rFonts w:ascii="Arial" w:hAnsi="Arial" w:cs="Arial"/>
        </w:rPr>
        <w:t xml:space="preserve">The committee </w:t>
      </w:r>
      <w:r w:rsidR="0006328B">
        <w:rPr>
          <w:rFonts w:ascii="Arial" w:hAnsi="Arial" w:cs="Arial"/>
        </w:rPr>
        <w:t xml:space="preserve">collectively agreed a divert policy and </w:t>
      </w:r>
      <w:r w:rsidR="009A638D">
        <w:rPr>
          <w:rFonts w:ascii="Arial" w:hAnsi="Arial" w:cs="Arial"/>
        </w:rPr>
        <w:t>notification system is necessary</w:t>
      </w:r>
      <w:r w:rsidR="003C0783">
        <w:rPr>
          <w:rFonts w:ascii="Arial" w:hAnsi="Arial" w:cs="Arial"/>
        </w:rPr>
        <w:t>,</w:t>
      </w:r>
      <w:r w:rsidR="009A638D">
        <w:rPr>
          <w:rFonts w:ascii="Arial" w:hAnsi="Arial" w:cs="Arial"/>
        </w:rPr>
        <w:t xml:space="preserve"> as n</w:t>
      </w:r>
      <w:r w:rsidR="005763F3">
        <w:rPr>
          <w:rFonts w:ascii="Arial" w:hAnsi="Arial" w:cs="Arial"/>
        </w:rPr>
        <w:t xml:space="preserve">ot </w:t>
      </w:r>
      <w:r w:rsidR="009A638D">
        <w:rPr>
          <w:rFonts w:ascii="Arial" w:hAnsi="Arial" w:cs="Arial"/>
        </w:rPr>
        <w:t xml:space="preserve">every hospital has </w:t>
      </w:r>
      <w:r w:rsidR="005763F3">
        <w:rPr>
          <w:rFonts w:ascii="Arial" w:hAnsi="Arial" w:cs="Arial"/>
        </w:rPr>
        <w:t>access to Web EOC.</w:t>
      </w:r>
      <w:r>
        <w:rPr>
          <w:rFonts w:ascii="Arial" w:hAnsi="Arial" w:cs="Arial"/>
        </w:rPr>
        <w:t xml:space="preserve"> A workgroup of members </w:t>
      </w:r>
      <w:r w:rsidR="009A638D">
        <w:rPr>
          <w:rFonts w:ascii="Arial" w:hAnsi="Arial" w:cs="Arial"/>
        </w:rPr>
        <w:t xml:space="preserve">previously </w:t>
      </w:r>
      <w:r>
        <w:rPr>
          <w:rFonts w:ascii="Arial" w:hAnsi="Arial" w:cs="Arial"/>
        </w:rPr>
        <w:t>express</w:t>
      </w:r>
      <w:r w:rsidR="009A638D">
        <w:rPr>
          <w:rFonts w:ascii="Arial" w:hAnsi="Arial" w:cs="Arial"/>
        </w:rPr>
        <w:t>ing</w:t>
      </w:r>
      <w:r w:rsidR="005763F3">
        <w:rPr>
          <w:rFonts w:ascii="Arial" w:hAnsi="Arial" w:cs="Arial"/>
        </w:rPr>
        <w:t xml:space="preserve"> interest will be contacted to </w:t>
      </w:r>
      <w:r w:rsidR="009A638D">
        <w:rPr>
          <w:rFonts w:ascii="Arial" w:hAnsi="Arial" w:cs="Arial"/>
        </w:rPr>
        <w:t xml:space="preserve">reconvene a </w:t>
      </w:r>
      <w:r w:rsidR="005763F3">
        <w:rPr>
          <w:rFonts w:ascii="Arial" w:hAnsi="Arial" w:cs="Arial"/>
        </w:rPr>
        <w:t>meeting</w:t>
      </w:r>
      <w:r w:rsidR="00B81BD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9A638D" w:rsidRDefault="009A638D" w:rsidP="006339B4">
      <w:pPr>
        <w:pStyle w:val="NoSpacing"/>
        <w:rPr>
          <w:rFonts w:ascii="Arial" w:hAnsi="Arial" w:cs="Arial"/>
        </w:rPr>
      </w:pPr>
    </w:p>
    <w:p w:rsidR="00CC3E59" w:rsidRDefault="00CC3E59" w:rsidP="006339B4">
      <w:pPr>
        <w:pStyle w:val="NoSpacing"/>
        <w:rPr>
          <w:rFonts w:ascii="Arial" w:hAnsi="Arial" w:cs="Arial"/>
          <w:i/>
          <w:u w:val="single"/>
        </w:rPr>
      </w:pPr>
      <w:r w:rsidRPr="00CC3E59">
        <w:rPr>
          <w:rFonts w:ascii="Arial" w:hAnsi="Arial" w:cs="Arial"/>
          <w:i/>
          <w:u w:val="single"/>
        </w:rPr>
        <w:t>Infectious Disease Response</w:t>
      </w:r>
      <w:r w:rsidR="00AF7C00">
        <w:rPr>
          <w:rFonts w:ascii="Arial" w:hAnsi="Arial" w:cs="Arial"/>
          <w:i/>
          <w:u w:val="single"/>
        </w:rPr>
        <w:t>: Ebola</w:t>
      </w:r>
    </w:p>
    <w:p w:rsidR="00AF7C00" w:rsidRDefault="00AF7C00" w:rsidP="006339B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Ms. Hollinger reported activity has decreased relating to Ebola. The four taskforces continue to work on various initiatives regarding education and appropriate personal protective equipment.</w:t>
      </w:r>
    </w:p>
    <w:p w:rsidR="00AF7C00" w:rsidRPr="00AC43BE" w:rsidRDefault="00AF7C00" w:rsidP="003A7C19">
      <w:pPr>
        <w:pStyle w:val="NoSpacing"/>
        <w:rPr>
          <w:rFonts w:ascii="Arial" w:hAnsi="Arial" w:cs="Arial"/>
        </w:rPr>
      </w:pPr>
    </w:p>
    <w:p w:rsidR="0064003F" w:rsidRPr="00AF7C00" w:rsidRDefault="0064003F" w:rsidP="003A7C19">
      <w:pPr>
        <w:pStyle w:val="NoSpacing"/>
        <w:rPr>
          <w:rFonts w:ascii="Arial" w:hAnsi="Arial" w:cs="Arial"/>
          <w:b/>
          <w:u w:val="single"/>
        </w:rPr>
      </w:pPr>
      <w:r w:rsidRPr="00AF7C00">
        <w:rPr>
          <w:rFonts w:ascii="Arial" w:hAnsi="Arial" w:cs="Arial"/>
          <w:b/>
          <w:u w:val="single"/>
        </w:rPr>
        <w:t>NEW BUSINESS</w:t>
      </w:r>
    </w:p>
    <w:p w:rsidR="00CC3E59" w:rsidRDefault="00CC3E59" w:rsidP="003A7C19">
      <w:pPr>
        <w:pStyle w:val="NoSpacing"/>
        <w:rPr>
          <w:rFonts w:ascii="Arial" w:hAnsi="Arial" w:cs="Arial"/>
          <w:b/>
        </w:rPr>
      </w:pPr>
    </w:p>
    <w:p w:rsidR="00CC3E59" w:rsidRDefault="000C0E64" w:rsidP="003A7C19">
      <w:pPr>
        <w:pStyle w:val="NoSpacing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Infectious Disease Response</w:t>
      </w:r>
      <w:r w:rsidR="00AF7C00">
        <w:rPr>
          <w:rFonts w:ascii="Arial" w:hAnsi="Arial" w:cs="Arial"/>
          <w:i/>
          <w:u w:val="single"/>
        </w:rPr>
        <w:t>: Measles</w:t>
      </w:r>
    </w:p>
    <w:p w:rsidR="000C0E64" w:rsidRDefault="00AF7C00" w:rsidP="003A7C1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Dr. Reihart provided t</w:t>
      </w:r>
      <w:r w:rsidR="000C0E64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Measles fact sheet from the American College of Emergency Physicians (</w:t>
      </w:r>
      <w:r w:rsidR="000C0E64">
        <w:rPr>
          <w:rFonts w:ascii="Arial" w:hAnsi="Arial" w:cs="Arial"/>
        </w:rPr>
        <w:t>ACEP</w:t>
      </w:r>
      <w:r>
        <w:rPr>
          <w:rFonts w:ascii="Arial" w:hAnsi="Arial" w:cs="Arial"/>
        </w:rPr>
        <w:t>)</w:t>
      </w:r>
      <w:r w:rsidR="003C07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</w:t>
      </w:r>
      <w:r w:rsidR="000C0E64">
        <w:rPr>
          <w:rFonts w:ascii="Arial" w:hAnsi="Arial" w:cs="Arial"/>
        </w:rPr>
        <w:t xml:space="preserve">reiterated the need for heightened awareness. </w:t>
      </w:r>
      <w:r w:rsidR="000F0DE0">
        <w:rPr>
          <w:rFonts w:ascii="Arial" w:hAnsi="Arial" w:cs="Arial"/>
        </w:rPr>
        <w:t xml:space="preserve">Ms. Hollinger will forward </w:t>
      </w:r>
      <w:r w:rsidR="003C0783">
        <w:rPr>
          <w:rFonts w:ascii="Arial" w:hAnsi="Arial" w:cs="Arial"/>
        </w:rPr>
        <w:t xml:space="preserve">the </w:t>
      </w:r>
      <w:r w:rsidR="000F0DE0">
        <w:rPr>
          <w:rFonts w:ascii="Arial" w:hAnsi="Arial" w:cs="Arial"/>
        </w:rPr>
        <w:t>link for members to join the Health Alert Network (HAN).</w:t>
      </w:r>
    </w:p>
    <w:p w:rsidR="000F0DE0" w:rsidRDefault="000F0DE0" w:rsidP="003A7C19">
      <w:pPr>
        <w:pStyle w:val="NoSpacing"/>
        <w:rPr>
          <w:rFonts w:ascii="Arial" w:hAnsi="Arial" w:cs="Arial"/>
        </w:rPr>
      </w:pPr>
    </w:p>
    <w:p w:rsidR="000F0DE0" w:rsidRDefault="000F0DE0" w:rsidP="003A7C19">
      <w:pPr>
        <w:pStyle w:val="NoSpacing"/>
        <w:rPr>
          <w:rFonts w:ascii="Arial" w:hAnsi="Arial" w:cs="Arial"/>
          <w:i/>
          <w:u w:val="single"/>
        </w:rPr>
      </w:pPr>
      <w:r w:rsidRPr="000F0DE0">
        <w:rPr>
          <w:rFonts w:ascii="Arial" w:hAnsi="Arial" w:cs="Arial"/>
          <w:i/>
          <w:u w:val="single"/>
        </w:rPr>
        <w:t>Naloxone</w:t>
      </w:r>
    </w:p>
    <w:p w:rsidR="00AF7C00" w:rsidRDefault="000F0DE0" w:rsidP="00E41B8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Ms. Hollinger advised </w:t>
      </w:r>
      <w:r w:rsidR="00AF7C00">
        <w:rPr>
          <w:rFonts w:ascii="Arial" w:hAnsi="Arial" w:cs="Arial"/>
        </w:rPr>
        <w:t xml:space="preserve">EMS agencies may </w:t>
      </w:r>
      <w:r>
        <w:rPr>
          <w:rFonts w:ascii="Arial" w:hAnsi="Arial" w:cs="Arial"/>
        </w:rPr>
        <w:t xml:space="preserve">obtain Naloxone </w:t>
      </w:r>
      <w:r w:rsidR="00AF7C00">
        <w:rPr>
          <w:rFonts w:ascii="Arial" w:hAnsi="Arial" w:cs="Arial"/>
        </w:rPr>
        <w:t xml:space="preserve">supplies </w:t>
      </w:r>
      <w:r>
        <w:rPr>
          <w:rFonts w:ascii="Arial" w:hAnsi="Arial" w:cs="Arial"/>
        </w:rPr>
        <w:t>and begin education</w:t>
      </w:r>
      <w:r w:rsidR="00AF7C00">
        <w:rPr>
          <w:rFonts w:ascii="Arial" w:hAnsi="Arial" w:cs="Arial"/>
        </w:rPr>
        <w:t xml:space="preserve">. However, BLS providers are prohibited from administration </w:t>
      </w:r>
      <w:r>
        <w:rPr>
          <w:rFonts w:ascii="Arial" w:hAnsi="Arial" w:cs="Arial"/>
        </w:rPr>
        <w:t xml:space="preserve">until the protocols are published. </w:t>
      </w:r>
    </w:p>
    <w:p w:rsidR="00AF7C00" w:rsidRDefault="00AF7C00" w:rsidP="00E41B84">
      <w:pPr>
        <w:pStyle w:val="NoSpacing"/>
        <w:rPr>
          <w:rFonts w:ascii="Arial" w:hAnsi="Arial" w:cs="Arial"/>
        </w:rPr>
      </w:pPr>
    </w:p>
    <w:p w:rsidR="008C0077" w:rsidRDefault="00AF7C00" w:rsidP="00E41B8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Non-licensed EMS agencies, such as law enforcement and fire, must have a partnership with a licensed EMS agency to </w:t>
      </w:r>
      <w:r w:rsidR="008C0077">
        <w:rPr>
          <w:rFonts w:ascii="Arial" w:hAnsi="Arial" w:cs="Arial"/>
        </w:rPr>
        <w:t>obtain and administer Naloxone.</w:t>
      </w:r>
    </w:p>
    <w:p w:rsidR="008C0077" w:rsidRDefault="008C0077" w:rsidP="00E41B84">
      <w:pPr>
        <w:pStyle w:val="NoSpacing"/>
        <w:rPr>
          <w:rFonts w:ascii="Arial" w:hAnsi="Arial" w:cs="Arial"/>
        </w:rPr>
      </w:pPr>
    </w:p>
    <w:p w:rsidR="00494DC0" w:rsidRDefault="00494DC0" w:rsidP="00E41B84">
      <w:pPr>
        <w:pStyle w:val="NoSpacing"/>
        <w:rPr>
          <w:rFonts w:ascii="Arial" w:hAnsi="Arial" w:cs="Arial"/>
        </w:rPr>
      </w:pPr>
    </w:p>
    <w:p w:rsidR="00494DC0" w:rsidRDefault="00494DC0" w:rsidP="00E41B84">
      <w:pPr>
        <w:pStyle w:val="NoSpacing"/>
        <w:rPr>
          <w:rFonts w:ascii="Arial" w:hAnsi="Arial" w:cs="Arial"/>
        </w:rPr>
      </w:pPr>
    </w:p>
    <w:p w:rsidR="008C0077" w:rsidRDefault="008C0077" w:rsidP="00E41B8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Mr. DeLancey distributed a QA/QI reporting form template. Susquehanna Township EMS developed this form to use with any law enforcement/fire departments they enter into agreements for Naloxone administration. Although the Department of Health Bureau of EMS </w:t>
      </w:r>
      <w:r w:rsidR="0006328B">
        <w:rPr>
          <w:rFonts w:ascii="Arial" w:hAnsi="Arial" w:cs="Arial"/>
        </w:rPr>
        <w:t xml:space="preserve">(DOH BEMS) </w:t>
      </w:r>
      <w:r>
        <w:rPr>
          <w:rFonts w:ascii="Arial" w:hAnsi="Arial" w:cs="Arial"/>
        </w:rPr>
        <w:t xml:space="preserve">does not have authority over non-licensed EMS agencies and will not require reporting, it was discussed the </w:t>
      </w:r>
      <w:r w:rsidR="0006328B">
        <w:rPr>
          <w:rFonts w:ascii="Arial" w:hAnsi="Arial" w:cs="Arial"/>
        </w:rPr>
        <w:t>EMS agency</w:t>
      </w:r>
      <w:r>
        <w:rPr>
          <w:rFonts w:ascii="Arial" w:hAnsi="Arial" w:cs="Arial"/>
        </w:rPr>
        <w:t xml:space="preserve"> should receive documentation when Naloxone is used by law enforcement and fire.</w:t>
      </w:r>
    </w:p>
    <w:p w:rsidR="008C0077" w:rsidRDefault="008C0077" w:rsidP="00E41B84">
      <w:pPr>
        <w:pStyle w:val="NoSpacing"/>
        <w:rPr>
          <w:rFonts w:ascii="Arial" w:hAnsi="Arial" w:cs="Arial"/>
        </w:rPr>
      </w:pPr>
    </w:p>
    <w:p w:rsidR="008C0077" w:rsidRDefault="008C0077" w:rsidP="008C00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Dr. Meador expressed concern with non-</w:t>
      </w:r>
      <w:r w:rsidR="0006328B">
        <w:rPr>
          <w:rFonts w:ascii="Arial" w:hAnsi="Arial" w:cs="Arial"/>
        </w:rPr>
        <w:t>licensed</w:t>
      </w:r>
      <w:r>
        <w:rPr>
          <w:rFonts w:ascii="Arial" w:hAnsi="Arial" w:cs="Arial"/>
        </w:rPr>
        <w:t xml:space="preserve"> agencies </w:t>
      </w:r>
      <w:r w:rsidR="0006328B">
        <w:rPr>
          <w:rFonts w:ascii="Arial" w:hAnsi="Arial" w:cs="Arial"/>
        </w:rPr>
        <w:t xml:space="preserve">properly storing </w:t>
      </w:r>
      <w:r>
        <w:rPr>
          <w:rFonts w:ascii="Arial" w:hAnsi="Arial" w:cs="Arial"/>
        </w:rPr>
        <w:t>and safeguard</w:t>
      </w:r>
      <w:r w:rsidR="0006328B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 medication and/or improper administration. EHSF will provide the suggested storage and safeguarding guidelines in the partnership packet.</w:t>
      </w:r>
    </w:p>
    <w:p w:rsidR="008C0077" w:rsidRDefault="008C0077" w:rsidP="00E41B84">
      <w:pPr>
        <w:pStyle w:val="NoSpacing"/>
        <w:rPr>
          <w:rFonts w:ascii="Arial" w:hAnsi="Arial" w:cs="Arial"/>
        </w:rPr>
      </w:pPr>
    </w:p>
    <w:p w:rsidR="008C0077" w:rsidRDefault="008C0077" w:rsidP="00E41B8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 xml:space="preserve">Action Item: </w:t>
      </w:r>
      <w:r w:rsidRPr="008C0077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Regional Medical Advisory Committee collectively agrees to </w:t>
      </w:r>
      <w:r w:rsidR="00AF7C00">
        <w:rPr>
          <w:rFonts w:ascii="Arial" w:hAnsi="Arial" w:cs="Arial"/>
        </w:rPr>
        <w:t xml:space="preserve">require </w:t>
      </w:r>
    </w:p>
    <w:p w:rsidR="00E41B84" w:rsidRDefault="00AF7C00" w:rsidP="008C0077">
      <w:pPr>
        <w:pStyle w:val="NoSpacing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non-licensed</w:t>
      </w:r>
      <w:proofErr w:type="gramEnd"/>
      <w:r>
        <w:rPr>
          <w:rFonts w:ascii="Arial" w:hAnsi="Arial" w:cs="Arial"/>
        </w:rPr>
        <w:t xml:space="preserve"> EMS agencies (law enforcement/fire) to complete additional requirements in order to enter into an agreement</w:t>
      </w:r>
      <w:r w:rsidR="008C0077">
        <w:rPr>
          <w:rFonts w:ascii="Arial" w:hAnsi="Arial" w:cs="Arial"/>
        </w:rPr>
        <w:t>/partnership</w:t>
      </w:r>
      <w:r>
        <w:rPr>
          <w:rFonts w:ascii="Arial" w:hAnsi="Arial" w:cs="Arial"/>
        </w:rPr>
        <w:t xml:space="preserve"> </w:t>
      </w:r>
      <w:r w:rsidR="00E41B84">
        <w:rPr>
          <w:rFonts w:ascii="Arial" w:hAnsi="Arial" w:cs="Arial"/>
        </w:rPr>
        <w:t xml:space="preserve">with a licensed </w:t>
      </w:r>
      <w:r>
        <w:rPr>
          <w:rFonts w:ascii="Arial" w:hAnsi="Arial" w:cs="Arial"/>
        </w:rPr>
        <w:t xml:space="preserve">EMS </w:t>
      </w:r>
      <w:r w:rsidR="00E41B84">
        <w:rPr>
          <w:rFonts w:ascii="Arial" w:hAnsi="Arial" w:cs="Arial"/>
        </w:rPr>
        <w:t>agency</w:t>
      </w:r>
      <w:r w:rsidR="008C0077">
        <w:rPr>
          <w:rFonts w:ascii="Arial" w:hAnsi="Arial" w:cs="Arial"/>
        </w:rPr>
        <w:t xml:space="preserve"> within the EHSF region</w:t>
      </w:r>
      <w:r>
        <w:rPr>
          <w:rFonts w:ascii="Arial" w:hAnsi="Arial" w:cs="Arial"/>
        </w:rPr>
        <w:t>. These additional requirements include carrying of a</w:t>
      </w:r>
      <w:r w:rsidR="00E41B84">
        <w:rPr>
          <w:rFonts w:ascii="Arial" w:hAnsi="Arial" w:cs="Arial"/>
        </w:rPr>
        <w:t xml:space="preserve">irway management </w:t>
      </w:r>
      <w:r>
        <w:rPr>
          <w:rFonts w:ascii="Arial" w:hAnsi="Arial" w:cs="Arial"/>
        </w:rPr>
        <w:t>devices</w:t>
      </w:r>
      <w:r w:rsidR="003C07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 </w:t>
      </w:r>
      <w:r w:rsidR="00E41B84">
        <w:rPr>
          <w:rFonts w:ascii="Arial" w:hAnsi="Arial" w:cs="Arial"/>
        </w:rPr>
        <w:t xml:space="preserve">determined by </w:t>
      </w:r>
      <w:r>
        <w:rPr>
          <w:rFonts w:ascii="Arial" w:hAnsi="Arial" w:cs="Arial"/>
        </w:rPr>
        <w:t>the EMS agency m</w:t>
      </w:r>
      <w:r w:rsidR="00E41B84">
        <w:rPr>
          <w:rFonts w:ascii="Arial" w:hAnsi="Arial" w:cs="Arial"/>
        </w:rPr>
        <w:t xml:space="preserve">edical </w:t>
      </w:r>
      <w:r>
        <w:rPr>
          <w:rFonts w:ascii="Arial" w:hAnsi="Arial" w:cs="Arial"/>
        </w:rPr>
        <w:t>d</w:t>
      </w:r>
      <w:r w:rsidR="00E41B84">
        <w:rPr>
          <w:rFonts w:ascii="Arial" w:hAnsi="Arial" w:cs="Arial"/>
        </w:rPr>
        <w:t xml:space="preserve">irector, </w:t>
      </w:r>
      <w:r>
        <w:rPr>
          <w:rFonts w:ascii="Arial" w:hAnsi="Arial" w:cs="Arial"/>
        </w:rPr>
        <w:t>airway management education/training, an automated external defibrillator (</w:t>
      </w:r>
      <w:r w:rsidR="00E41B84">
        <w:rPr>
          <w:rFonts w:ascii="Arial" w:hAnsi="Arial" w:cs="Arial"/>
        </w:rPr>
        <w:t>AED</w:t>
      </w:r>
      <w:r>
        <w:rPr>
          <w:rFonts w:ascii="Arial" w:hAnsi="Arial" w:cs="Arial"/>
        </w:rPr>
        <w:t>)</w:t>
      </w:r>
      <w:r w:rsidR="00E41B8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approved personnel also certified in cardiopulmonary resuscitation (</w:t>
      </w:r>
      <w:r w:rsidR="00E41B84">
        <w:rPr>
          <w:rFonts w:ascii="Arial" w:hAnsi="Arial" w:cs="Arial"/>
        </w:rPr>
        <w:t>CPR</w:t>
      </w:r>
      <w:r>
        <w:rPr>
          <w:rFonts w:ascii="Arial" w:hAnsi="Arial" w:cs="Arial"/>
        </w:rPr>
        <w:t>),</w:t>
      </w:r>
      <w:r w:rsidR="00E41B84">
        <w:rPr>
          <w:rFonts w:ascii="Arial" w:hAnsi="Arial" w:cs="Arial"/>
        </w:rPr>
        <w:t xml:space="preserve"> and forward</w:t>
      </w:r>
      <w:r>
        <w:rPr>
          <w:rFonts w:ascii="Arial" w:hAnsi="Arial" w:cs="Arial"/>
        </w:rPr>
        <w:t>ed</w:t>
      </w:r>
      <w:r w:rsidR="00E41B84">
        <w:rPr>
          <w:rFonts w:ascii="Arial" w:hAnsi="Arial" w:cs="Arial"/>
        </w:rPr>
        <w:t xml:space="preserve"> documentation of use</w:t>
      </w:r>
      <w:r>
        <w:rPr>
          <w:rFonts w:ascii="Arial" w:hAnsi="Arial" w:cs="Arial"/>
        </w:rPr>
        <w:t xml:space="preserve"> to the EMS agency.</w:t>
      </w:r>
      <w:r w:rsidR="008C0077">
        <w:rPr>
          <w:rFonts w:ascii="Arial" w:hAnsi="Arial" w:cs="Arial"/>
        </w:rPr>
        <w:t xml:space="preserve"> This information will be included in the Naloxone partnership packet for EMS agencies.</w:t>
      </w:r>
    </w:p>
    <w:p w:rsidR="00E41B84" w:rsidRDefault="00E41B84" w:rsidP="00E41B84">
      <w:pPr>
        <w:pStyle w:val="NoSpacing"/>
        <w:rPr>
          <w:rFonts w:ascii="Arial" w:hAnsi="Arial" w:cs="Arial"/>
        </w:rPr>
      </w:pPr>
    </w:p>
    <w:p w:rsidR="00FE4710" w:rsidRPr="00FE4710" w:rsidRDefault="00FE4710" w:rsidP="003A7C19">
      <w:pPr>
        <w:pStyle w:val="NoSpacing"/>
        <w:rPr>
          <w:rFonts w:ascii="Arial" w:hAnsi="Arial" w:cs="Arial"/>
          <w:i/>
          <w:u w:val="single"/>
        </w:rPr>
      </w:pPr>
      <w:r w:rsidRPr="00FE4710">
        <w:rPr>
          <w:rFonts w:ascii="Arial" w:hAnsi="Arial" w:cs="Arial"/>
          <w:i/>
          <w:u w:val="single"/>
        </w:rPr>
        <w:t>EMS Protocols</w:t>
      </w:r>
    </w:p>
    <w:p w:rsidR="008C0077" w:rsidRDefault="008C0077" w:rsidP="00AF7C0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Ms. Hollinger reported the 2015 </w:t>
      </w:r>
      <w:proofErr w:type="gramStart"/>
      <w:r>
        <w:rPr>
          <w:rFonts w:ascii="Arial" w:hAnsi="Arial" w:cs="Arial"/>
        </w:rPr>
        <w:t>Statewide</w:t>
      </w:r>
      <w:proofErr w:type="gramEnd"/>
      <w:r>
        <w:rPr>
          <w:rFonts w:ascii="Arial" w:hAnsi="Arial" w:cs="Arial"/>
        </w:rPr>
        <w:t xml:space="preserve"> protocols are not yet published. However, the release is expected in the near future for the </w:t>
      </w:r>
      <w:r w:rsidR="00E75944">
        <w:rPr>
          <w:rFonts w:ascii="Arial" w:hAnsi="Arial" w:cs="Arial"/>
        </w:rPr>
        <w:t>BLS, AEMT</w:t>
      </w:r>
      <w:r>
        <w:rPr>
          <w:rFonts w:ascii="Arial" w:hAnsi="Arial" w:cs="Arial"/>
        </w:rPr>
        <w:t>, ALS,</w:t>
      </w:r>
      <w:r w:rsidR="00E75944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c</w:t>
      </w:r>
      <w:r w:rsidR="00E75944">
        <w:rPr>
          <w:rFonts w:ascii="Arial" w:hAnsi="Arial" w:cs="Arial"/>
        </w:rPr>
        <w:t xml:space="preserve">ritical </w:t>
      </w:r>
      <w:r>
        <w:rPr>
          <w:rFonts w:ascii="Arial" w:hAnsi="Arial" w:cs="Arial"/>
        </w:rPr>
        <w:t>c</w:t>
      </w:r>
      <w:r w:rsidR="00E75944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protocols. Protocols will have an effective date of July 2015</w:t>
      </w:r>
      <w:r w:rsidR="00E75944">
        <w:rPr>
          <w:rFonts w:ascii="Arial" w:hAnsi="Arial" w:cs="Arial"/>
        </w:rPr>
        <w:t xml:space="preserve">. </w:t>
      </w:r>
    </w:p>
    <w:p w:rsidR="008C0077" w:rsidRDefault="008C0077" w:rsidP="00AF7C00">
      <w:pPr>
        <w:pStyle w:val="NoSpacing"/>
        <w:rPr>
          <w:rFonts w:ascii="Arial" w:hAnsi="Arial" w:cs="Arial"/>
        </w:rPr>
      </w:pPr>
    </w:p>
    <w:p w:rsidR="0064003F" w:rsidRDefault="008C0077" w:rsidP="003A7C1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Members discussed concerns </w:t>
      </w:r>
      <w:r w:rsidR="00E75944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the c</w:t>
      </w:r>
      <w:r w:rsidR="00E75944">
        <w:rPr>
          <w:rFonts w:ascii="Arial" w:hAnsi="Arial" w:cs="Arial"/>
        </w:rPr>
        <w:t xml:space="preserve">ritical </w:t>
      </w:r>
      <w:r>
        <w:rPr>
          <w:rFonts w:ascii="Arial" w:hAnsi="Arial" w:cs="Arial"/>
        </w:rPr>
        <w:t>c</w:t>
      </w:r>
      <w:r w:rsidR="00E75944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 xml:space="preserve">service/role not being a state certified provider </w:t>
      </w:r>
      <w:r w:rsidR="00E75944">
        <w:rPr>
          <w:rFonts w:ascii="Arial" w:hAnsi="Arial" w:cs="Arial"/>
        </w:rPr>
        <w:t>level</w:t>
      </w:r>
      <w:r w:rsidR="00744145">
        <w:rPr>
          <w:rFonts w:ascii="Arial" w:hAnsi="Arial" w:cs="Arial"/>
        </w:rPr>
        <w:t xml:space="preserve">. </w:t>
      </w:r>
    </w:p>
    <w:p w:rsidR="006B2998" w:rsidRDefault="006B2998" w:rsidP="003A7C19">
      <w:pPr>
        <w:pStyle w:val="NoSpacing"/>
        <w:rPr>
          <w:rFonts w:ascii="Arial" w:hAnsi="Arial" w:cs="Arial"/>
        </w:rPr>
      </w:pPr>
    </w:p>
    <w:p w:rsidR="006B2998" w:rsidRDefault="006B2998" w:rsidP="003A7C19">
      <w:pPr>
        <w:pStyle w:val="NoSpacing"/>
        <w:rPr>
          <w:rFonts w:ascii="Arial" w:hAnsi="Arial" w:cs="Arial"/>
        </w:rPr>
      </w:pPr>
      <w:r w:rsidRPr="006B2998">
        <w:rPr>
          <w:rFonts w:ascii="Arial" w:hAnsi="Arial" w:cs="Arial"/>
          <w:i/>
          <w:u w:val="single"/>
        </w:rPr>
        <w:t>Scope of Practice</w:t>
      </w:r>
    </w:p>
    <w:p w:rsidR="00744145" w:rsidRDefault="00744145" w:rsidP="003A7C1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Ms. Hollinger announced the latest version of the EMS scope o</w:t>
      </w:r>
      <w:r w:rsidR="0006328B">
        <w:rPr>
          <w:rFonts w:ascii="Arial" w:hAnsi="Arial" w:cs="Arial"/>
        </w:rPr>
        <w:t xml:space="preserve">f practice was 17 January 2015 </w:t>
      </w:r>
      <w:r>
        <w:rPr>
          <w:rFonts w:ascii="Arial" w:hAnsi="Arial" w:cs="Arial"/>
        </w:rPr>
        <w:t xml:space="preserve">and highlighted some concerns. </w:t>
      </w:r>
    </w:p>
    <w:p w:rsidR="00744145" w:rsidRDefault="00744145" w:rsidP="003A7C19">
      <w:pPr>
        <w:pStyle w:val="NoSpacing"/>
        <w:rPr>
          <w:rFonts w:ascii="Arial" w:hAnsi="Arial" w:cs="Arial"/>
        </w:rPr>
      </w:pPr>
    </w:p>
    <w:p w:rsidR="00744145" w:rsidRDefault="00744145" w:rsidP="003A7C1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Action Item:</w:t>
      </w:r>
      <w:r>
        <w:rPr>
          <w:rFonts w:ascii="Arial" w:hAnsi="Arial" w:cs="Arial"/>
        </w:rPr>
        <w:t xml:space="preserve"> The Regional Medical Advisory Committee collectively agrees a letter to </w:t>
      </w:r>
    </w:p>
    <w:p w:rsidR="00744145" w:rsidRDefault="00744145" w:rsidP="00744145">
      <w:pPr>
        <w:pStyle w:val="NoSpacing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</w:t>
      </w:r>
      <w:r w:rsidR="0006328B">
        <w:rPr>
          <w:rFonts w:ascii="Arial" w:hAnsi="Arial" w:cs="Arial"/>
        </w:rPr>
        <w:t>DOH BEMS</w:t>
      </w:r>
      <w:r>
        <w:rPr>
          <w:rFonts w:ascii="Arial" w:hAnsi="Arial" w:cs="Arial"/>
        </w:rPr>
        <w:t xml:space="preserve"> is warranted to address concerns within the scope of practice. This letter will include the following recommendations regarding the scope of practice:</w:t>
      </w:r>
    </w:p>
    <w:p w:rsidR="00744145" w:rsidRDefault="00744145" w:rsidP="00744145">
      <w:pPr>
        <w:pStyle w:val="NoSpacing"/>
        <w:numPr>
          <w:ilvl w:val="0"/>
          <w:numId w:val="2"/>
        </w:numPr>
        <w:ind w:left="1800" w:hanging="405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6B2998">
        <w:rPr>
          <w:rFonts w:ascii="Arial" w:hAnsi="Arial" w:cs="Arial"/>
        </w:rPr>
        <w:t>econsider</w:t>
      </w:r>
      <w:r>
        <w:rPr>
          <w:rFonts w:ascii="Arial" w:hAnsi="Arial" w:cs="Arial"/>
        </w:rPr>
        <w:t>ation from</w:t>
      </w:r>
      <w:r w:rsidR="003C62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prohibiting an ALS provider to </w:t>
      </w:r>
      <w:r w:rsidR="003C62B6">
        <w:rPr>
          <w:rFonts w:ascii="Arial" w:hAnsi="Arial" w:cs="Arial"/>
        </w:rPr>
        <w:t>transpo</w:t>
      </w:r>
      <w:r>
        <w:rPr>
          <w:rFonts w:ascii="Arial" w:hAnsi="Arial" w:cs="Arial"/>
        </w:rPr>
        <w:t>rt a patient with a chest tube</w:t>
      </w:r>
      <w:r w:rsidR="007478E7">
        <w:rPr>
          <w:rFonts w:ascii="Arial" w:hAnsi="Arial" w:cs="Arial"/>
        </w:rPr>
        <w:t>.</w:t>
      </w:r>
    </w:p>
    <w:p w:rsidR="00744145" w:rsidRDefault="00744145" w:rsidP="00744145">
      <w:pPr>
        <w:pStyle w:val="NoSpacing"/>
        <w:numPr>
          <w:ilvl w:val="0"/>
          <w:numId w:val="2"/>
        </w:numPr>
        <w:ind w:left="1800" w:hanging="405"/>
        <w:rPr>
          <w:rFonts w:ascii="Arial" w:hAnsi="Arial" w:cs="Arial"/>
        </w:rPr>
      </w:pPr>
      <w:r>
        <w:rPr>
          <w:rFonts w:ascii="Arial" w:hAnsi="Arial" w:cs="Arial"/>
        </w:rPr>
        <w:t xml:space="preserve">Permit ALS providers to </w:t>
      </w:r>
      <w:r w:rsidR="003C62B6" w:rsidRPr="00744145">
        <w:rPr>
          <w:rFonts w:ascii="Arial" w:hAnsi="Arial" w:cs="Arial"/>
        </w:rPr>
        <w:t>transport patient</w:t>
      </w:r>
      <w:r>
        <w:rPr>
          <w:rFonts w:ascii="Arial" w:hAnsi="Arial" w:cs="Arial"/>
        </w:rPr>
        <w:t>s</w:t>
      </w:r>
      <w:r w:rsidR="003C62B6" w:rsidRPr="00744145">
        <w:rPr>
          <w:rFonts w:ascii="Arial" w:hAnsi="Arial" w:cs="Arial"/>
        </w:rPr>
        <w:t xml:space="preserve"> on </w:t>
      </w:r>
      <w:r w:rsidR="007478E7">
        <w:rPr>
          <w:rFonts w:ascii="Arial" w:hAnsi="Arial" w:cs="Arial"/>
        </w:rPr>
        <w:t xml:space="preserve">multi-modal </w:t>
      </w:r>
      <w:r w:rsidR="003C62B6" w:rsidRPr="00744145">
        <w:rPr>
          <w:rFonts w:ascii="Arial" w:hAnsi="Arial" w:cs="Arial"/>
        </w:rPr>
        <w:t>ventilator</w:t>
      </w:r>
      <w:r w:rsidR="007478E7">
        <w:rPr>
          <w:rFonts w:ascii="Arial" w:hAnsi="Arial" w:cs="Arial"/>
        </w:rPr>
        <w:t>s beyond July 2015.</w:t>
      </w:r>
    </w:p>
    <w:p w:rsidR="00744145" w:rsidRDefault="00744145" w:rsidP="00744145">
      <w:pPr>
        <w:pStyle w:val="NoSpacing"/>
        <w:numPr>
          <w:ilvl w:val="0"/>
          <w:numId w:val="2"/>
        </w:numPr>
        <w:ind w:left="1800" w:hanging="405"/>
        <w:rPr>
          <w:rFonts w:ascii="Arial" w:hAnsi="Arial" w:cs="Arial"/>
        </w:rPr>
      </w:pPr>
      <w:r>
        <w:rPr>
          <w:rFonts w:ascii="Arial" w:hAnsi="Arial" w:cs="Arial"/>
        </w:rPr>
        <w:t>Reconsider prohibiting an ALS provider to access a sub-cutaneous indwelling catheter</w:t>
      </w:r>
      <w:r w:rsidR="007478E7">
        <w:rPr>
          <w:rFonts w:ascii="Arial" w:hAnsi="Arial" w:cs="Arial"/>
        </w:rPr>
        <w:t>.</w:t>
      </w:r>
    </w:p>
    <w:p w:rsidR="007478E7" w:rsidRDefault="007478E7" w:rsidP="007478E7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This letter will also provide recommendations to:</w:t>
      </w:r>
    </w:p>
    <w:p w:rsidR="00744145" w:rsidRDefault="007478E7" w:rsidP="007478E7">
      <w:pPr>
        <w:pStyle w:val="NoSpacing"/>
        <w:numPr>
          <w:ilvl w:val="0"/>
          <w:numId w:val="4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Eliminate linking</w:t>
      </w:r>
      <w:r w:rsidR="003C62B6" w:rsidRPr="00744145">
        <w:rPr>
          <w:rFonts w:ascii="Arial" w:hAnsi="Arial" w:cs="Arial"/>
        </w:rPr>
        <w:t xml:space="preserve"> CPR </w:t>
      </w:r>
      <w:r>
        <w:rPr>
          <w:rFonts w:ascii="Arial" w:hAnsi="Arial" w:cs="Arial"/>
        </w:rPr>
        <w:t xml:space="preserve">entered in the EMS Registry </w:t>
      </w:r>
      <w:r w:rsidR="003C62B6" w:rsidRPr="00744145">
        <w:rPr>
          <w:rFonts w:ascii="Arial" w:hAnsi="Arial" w:cs="Arial"/>
        </w:rPr>
        <w:t xml:space="preserve">with re-registration </w:t>
      </w:r>
      <w:r>
        <w:rPr>
          <w:rFonts w:ascii="Arial" w:hAnsi="Arial" w:cs="Arial"/>
        </w:rPr>
        <w:t xml:space="preserve">to prevent unnecessary </w:t>
      </w:r>
      <w:r w:rsidR="003C62B6" w:rsidRPr="00744145">
        <w:rPr>
          <w:rFonts w:ascii="Arial" w:hAnsi="Arial" w:cs="Arial"/>
        </w:rPr>
        <w:t xml:space="preserve">lapsing </w:t>
      </w:r>
      <w:r>
        <w:rPr>
          <w:rFonts w:ascii="Arial" w:hAnsi="Arial" w:cs="Arial"/>
        </w:rPr>
        <w:t>of providers.</w:t>
      </w:r>
    </w:p>
    <w:p w:rsidR="007478E7" w:rsidRDefault="007478E7" w:rsidP="0006328B">
      <w:pPr>
        <w:pStyle w:val="NoSpacing"/>
        <w:numPr>
          <w:ilvl w:val="0"/>
          <w:numId w:val="4"/>
        </w:numPr>
        <w:ind w:left="1800"/>
        <w:rPr>
          <w:rFonts w:ascii="Arial" w:hAnsi="Arial" w:cs="Arial"/>
        </w:rPr>
      </w:pPr>
      <w:r w:rsidRPr="007478E7">
        <w:rPr>
          <w:rFonts w:ascii="Arial" w:hAnsi="Arial" w:cs="Arial"/>
        </w:rPr>
        <w:t>Clari</w:t>
      </w:r>
      <w:r w:rsidR="00B16051" w:rsidRPr="007478E7">
        <w:rPr>
          <w:rFonts w:ascii="Arial" w:hAnsi="Arial" w:cs="Arial"/>
        </w:rPr>
        <w:t xml:space="preserve">fication </w:t>
      </w:r>
      <w:r w:rsidRPr="007478E7">
        <w:rPr>
          <w:rFonts w:ascii="Arial" w:hAnsi="Arial" w:cs="Arial"/>
        </w:rPr>
        <w:t xml:space="preserve">when EMS physicians will receive a certification expiration date and the requirements and process to provide the appropriate </w:t>
      </w:r>
      <w:r>
        <w:rPr>
          <w:rFonts w:ascii="Arial" w:hAnsi="Arial" w:cs="Arial"/>
        </w:rPr>
        <w:t>continuing education credits.</w:t>
      </w:r>
    </w:p>
    <w:p w:rsidR="00914277" w:rsidRPr="0006328B" w:rsidRDefault="00914277" w:rsidP="00914277">
      <w:pPr>
        <w:pStyle w:val="NoSpacing"/>
        <w:ind w:left="1800"/>
        <w:rPr>
          <w:rFonts w:ascii="Arial" w:hAnsi="Arial" w:cs="Arial"/>
        </w:rPr>
      </w:pPr>
    </w:p>
    <w:p w:rsidR="00B16051" w:rsidRPr="007478E7" w:rsidRDefault="00B16051" w:rsidP="003A7C19">
      <w:pPr>
        <w:pStyle w:val="NoSpacing"/>
        <w:rPr>
          <w:rFonts w:ascii="Arial" w:hAnsi="Arial" w:cs="Arial"/>
          <w:b/>
          <w:u w:val="single"/>
        </w:rPr>
      </w:pPr>
      <w:bookmarkStart w:id="0" w:name="_GoBack"/>
      <w:bookmarkEnd w:id="0"/>
      <w:r w:rsidRPr="007478E7">
        <w:rPr>
          <w:rFonts w:ascii="Arial" w:hAnsi="Arial" w:cs="Arial"/>
          <w:b/>
          <w:u w:val="single"/>
        </w:rPr>
        <w:lastRenderedPageBreak/>
        <w:t>G</w:t>
      </w:r>
      <w:r w:rsidR="007478E7" w:rsidRPr="007478E7">
        <w:rPr>
          <w:rFonts w:ascii="Arial" w:hAnsi="Arial" w:cs="Arial"/>
          <w:b/>
          <w:u w:val="single"/>
        </w:rPr>
        <w:t xml:space="preserve">ENERAL </w:t>
      </w:r>
      <w:r w:rsidRPr="007478E7">
        <w:rPr>
          <w:rFonts w:ascii="Arial" w:hAnsi="Arial" w:cs="Arial"/>
          <w:b/>
          <w:u w:val="single"/>
        </w:rPr>
        <w:t>D</w:t>
      </w:r>
      <w:r w:rsidR="007478E7" w:rsidRPr="007478E7">
        <w:rPr>
          <w:rFonts w:ascii="Arial" w:hAnsi="Arial" w:cs="Arial"/>
          <w:b/>
          <w:u w:val="single"/>
        </w:rPr>
        <w:t>ISCUSSION</w:t>
      </w:r>
    </w:p>
    <w:p w:rsidR="00FB28FE" w:rsidRDefault="00FB28FE" w:rsidP="003A7C19">
      <w:pPr>
        <w:pStyle w:val="NoSpacing"/>
        <w:rPr>
          <w:rFonts w:ascii="Arial" w:hAnsi="Arial" w:cs="Arial"/>
        </w:rPr>
      </w:pPr>
    </w:p>
    <w:p w:rsidR="00FB28FE" w:rsidRDefault="00FB28FE" w:rsidP="003A7C19">
      <w:pPr>
        <w:pStyle w:val="NoSpacing"/>
        <w:rPr>
          <w:rFonts w:ascii="Arial" w:hAnsi="Arial" w:cs="Arial"/>
          <w:i/>
          <w:u w:val="single"/>
        </w:rPr>
      </w:pPr>
      <w:r w:rsidRPr="00FB28FE">
        <w:rPr>
          <w:rFonts w:ascii="Arial" w:hAnsi="Arial" w:cs="Arial"/>
          <w:i/>
          <w:u w:val="single"/>
        </w:rPr>
        <w:t>EMS Resource Utilization</w:t>
      </w:r>
    </w:p>
    <w:p w:rsidR="00F92651" w:rsidRDefault="00F92651" w:rsidP="003A7C1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Ms. Hollinger announced t</w:t>
      </w:r>
      <w:r w:rsidR="00FB28FE">
        <w:rPr>
          <w:rFonts w:ascii="Arial" w:hAnsi="Arial" w:cs="Arial"/>
        </w:rPr>
        <w:t xml:space="preserve">here is a workgroup meeting on 11 February </w:t>
      </w:r>
      <w:r>
        <w:rPr>
          <w:rFonts w:ascii="Arial" w:hAnsi="Arial" w:cs="Arial"/>
        </w:rPr>
        <w:t xml:space="preserve">2015 at </w:t>
      </w:r>
      <w:r w:rsidR="00FB28FE">
        <w:rPr>
          <w:rFonts w:ascii="Arial" w:hAnsi="Arial" w:cs="Arial"/>
        </w:rPr>
        <w:t xml:space="preserve">1400 </w:t>
      </w:r>
      <w:r>
        <w:rPr>
          <w:rFonts w:ascii="Arial" w:hAnsi="Arial" w:cs="Arial"/>
        </w:rPr>
        <w:t>hours</w:t>
      </w:r>
      <w:r w:rsidR="0055641E">
        <w:rPr>
          <w:rFonts w:ascii="Arial" w:hAnsi="Arial" w:cs="Arial"/>
        </w:rPr>
        <w:t xml:space="preserve"> at the </w:t>
      </w:r>
      <w:r w:rsidR="00FB28FE">
        <w:rPr>
          <w:rFonts w:ascii="Arial" w:hAnsi="Arial" w:cs="Arial"/>
        </w:rPr>
        <w:t xml:space="preserve">EHSF </w:t>
      </w:r>
      <w:r>
        <w:rPr>
          <w:rFonts w:ascii="Arial" w:hAnsi="Arial" w:cs="Arial"/>
        </w:rPr>
        <w:t xml:space="preserve">office </w:t>
      </w:r>
      <w:r w:rsidR="00FB28FE">
        <w:rPr>
          <w:rFonts w:ascii="Arial" w:hAnsi="Arial" w:cs="Arial"/>
        </w:rPr>
        <w:t xml:space="preserve">to discuss </w:t>
      </w:r>
      <w:r>
        <w:rPr>
          <w:rFonts w:ascii="Arial" w:hAnsi="Arial" w:cs="Arial"/>
        </w:rPr>
        <w:t xml:space="preserve">solutions to decrease </w:t>
      </w:r>
      <w:r w:rsidR="00FB28F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burden of </w:t>
      </w:r>
      <w:r w:rsidR="00FB28FE">
        <w:rPr>
          <w:rFonts w:ascii="Arial" w:hAnsi="Arial" w:cs="Arial"/>
        </w:rPr>
        <w:t>public service calls.</w:t>
      </w:r>
    </w:p>
    <w:p w:rsidR="00FB28FE" w:rsidRDefault="00F92651" w:rsidP="003A7C1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B28FE" w:rsidRPr="00FB28FE" w:rsidRDefault="00F92651" w:rsidP="003A7C19">
      <w:pPr>
        <w:pStyle w:val="NoSpacing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 xml:space="preserve">EMS Agency </w:t>
      </w:r>
      <w:r w:rsidR="00FB28FE">
        <w:rPr>
          <w:rFonts w:ascii="Arial" w:hAnsi="Arial" w:cs="Arial"/>
          <w:i/>
          <w:u w:val="single"/>
        </w:rPr>
        <w:t>Medical Director Communications</w:t>
      </w:r>
    </w:p>
    <w:p w:rsidR="00F92651" w:rsidRDefault="00F92651" w:rsidP="000A283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Ms. Hollinger reported EHSF is working to increase communications with EMS agency medical directors. Mr. Guerra is collecting current e-mail addresses for each EMS agency medical director within our region to provide notification following licensure inspections.  </w:t>
      </w:r>
    </w:p>
    <w:p w:rsidR="00F92651" w:rsidRDefault="00F92651" w:rsidP="000A2838">
      <w:pPr>
        <w:pStyle w:val="NoSpacing"/>
        <w:rPr>
          <w:rFonts w:ascii="Arial" w:hAnsi="Arial" w:cs="Arial"/>
        </w:rPr>
      </w:pPr>
    </w:p>
    <w:p w:rsidR="006E14DB" w:rsidRDefault="00F92651" w:rsidP="000A283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Ms. Hollinger also provided EMS agency medical directors have two choices </w:t>
      </w:r>
      <w:r w:rsidR="0006328B">
        <w:rPr>
          <w:rFonts w:ascii="Arial" w:hAnsi="Arial" w:cs="Arial"/>
        </w:rPr>
        <w:t xml:space="preserve">regarding access to their agency’s </w:t>
      </w:r>
      <w:proofErr w:type="spellStart"/>
      <w:r>
        <w:rPr>
          <w:rFonts w:ascii="Arial" w:hAnsi="Arial" w:cs="Arial"/>
        </w:rPr>
        <w:t>ePCRs</w:t>
      </w:r>
      <w:proofErr w:type="spellEnd"/>
      <w:r>
        <w:rPr>
          <w:rFonts w:ascii="Arial" w:hAnsi="Arial" w:cs="Arial"/>
        </w:rPr>
        <w:t xml:space="preserve"> </w:t>
      </w:r>
      <w:r w:rsidR="0055641E">
        <w:rPr>
          <w:rFonts w:ascii="Arial" w:hAnsi="Arial" w:cs="Arial"/>
        </w:rPr>
        <w:t>with</w:t>
      </w:r>
      <w:r>
        <w:rPr>
          <w:rFonts w:ascii="Arial" w:hAnsi="Arial" w:cs="Arial"/>
        </w:rPr>
        <w:t>in ESO</w:t>
      </w:r>
      <w:r w:rsidR="0055641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access to view all </w:t>
      </w:r>
      <w:proofErr w:type="spellStart"/>
      <w:r>
        <w:rPr>
          <w:rFonts w:ascii="Arial" w:hAnsi="Arial" w:cs="Arial"/>
        </w:rPr>
        <w:t>ePCRs</w:t>
      </w:r>
      <w:proofErr w:type="spellEnd"/>
      <w:r>
        <w:rPr>
          <w:rFonts w:ascii="Arial" w:hAnsi="Arial" w:cs="Arial"/>
        </w:rPr>
        <w:t xml:space="preserve"> within their respective agency</w:t>
      </w:r>
      <w:r w:rsidR="003C07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or </w:t>
      </w:r>
      <w:r w:rsidR="006E14DB">
        <w:rPr>
          <w:rFonts w:ascii="Arial" w:hAnsi="Arial" w:cs="Arial"/>
        </w:rPr>
        <w:t xml:space="preserve">access to only see the </w:t>
      </w:r>
      <w:proofErr w:type="spellStart"/>
      <w:r w:rsidR="006E14DB">
        <w:rPr>
          <w:rFonts w:ascii="Arial" w:hAnsi="Arial" w:cs="Arial"/>
        </w:rPr>
        <w:t>ePCRs</w:t>
      </w:r>
      <w:proofErr w:type="spellEnd"/>
      <w:r w:rsidR="006E14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EMS agency leadership </w:t>
      </w:r>
      <w:r w:rsidR="0006328B">
        <w:rPr>
          <w:rFonts w:ascii="Arial" w:hAnsi="Arial" w:cs="Arial"/>
        </w:rPr>
        <w:t>assigns</w:t>
      </w:r>
      <w:r>
        <w:rPr>
          <w:rFonts w:ascii="Arial" w:hAnsi="Arial" w:cs="Arial"/>
        </w:rPr>
        <w:t xml:space="preserve"> </w:t>
      </w:r>
      <w:r w:rsidR="006E14DB">
        <w:rPr>
          <w:rFonts w:ascii="Arial" w:hAnsi="Arial" w:cs="Arial"/>
        </w:rPr>
        <w:t xml:space="preserve">for their </w:t>
      </w:r>
      <w:r w:rsidR="0055641E">
        <w:rPr>
          <w:rFonts w:ascii="Arial" w:hAnsi="Arial" w:cs="Arial"/>
        </w:rPr>
        <w:t>review.</w:t>
      </w:r>
    </w:p>
    <w:p w:rsidR="00712107" w:rsidRDefault="00712107" w:rsidP="000A2838">
      <w:pPr>
        <w:pStyle w:val="NoSpacing"/>
        <w:rPr>
          <w:rFonts w:ascii="Arial" w:hAnsi="Arial" w:cs="Arial"/>
        </w:rPr>
      </w:pPr>
    </w:p>
    <w:p w:rsidR="00712107" w:rsidRDefault="006E14DB" w:rsidP="000A2838">
      <w:pPr>
        <w:pStyle w:val="NoSpacing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 xml:space="preserve">CPR </w:t>
      </w:r>
      <w:proofErr w:type="spellStart"/>
      <w:r w:rsidR="00712107" w:rsidRPr="00712107">
        <w:rPr>
          <w:rFonts w:ascii="Arial" w:hAnsi="Arial" w:cs="Arial"/>
          <w:i/>
          <w:u w:val="single"/>
        </w:rPr>
        <w:t>RsQ</w:t>
      </w:r>
      <w:proofErr w:type="spellEnd"/>
    </w:p>
    <w:p w:rsidR="00B16051" w:rsidRDefault="006E14DB" w:rsidP="000A283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Dr. Reihart announced t</w:t>
      </w:r>
      <w:r w:rsidR="00B16051">
        <w:rPr>
          <w:rFonts w:ascii="Arial" w:hAnsi="Arial" w:cs="Arial"/>
        </w:rPr>
        <w:t xml:space="preserve">here is </w:t>
      </w:r>
      <w:r>
        <w:rPr>
          <w:rFonts w:ascii="Arial" w:hAnsi="Arial" w:cs="Arial"/>
        </w:rPr>
        <w:t xml:space="preserve">a </w:t>
      </w:r>
      <w:r w:rsidR="00B16051">
        <w:rPr>
          <w:rFonts w:ascii="Arial" w:hAnsi="Arial" w:cs="Arial"/>
        </w:rPr>
        <w:t xml:space="preserve">CPR assist device </w:t>
      </w:r>
      <w:r>
        <w:rPr>
          <w:rFonts w:ascii="Arial" w:hAnsi="Arial" w:cs="Arial"/>
        </w:rPr>
        <w:t xml:space="preserve">called the CPR </w:t>
      </w:r>
      <w:proofErr w:type="spellStart"/>
      <w:r>
        <w:rPr>
          <w:rFonts w:ascii="Arial" w:hAnsi="Arial" w:cs="Arial"/>
        </w:rPr>
        <w:t>RsQ</w:t>
      </w:r>
      <w:proofErr w:type="spellEnd"/>
      <w:r>
        <w:rPr>
          <w:rFonts w:ascii="Arial" w:hAnsi="Arial" w:cs="Arial"/>
        </w:rPr>
        <w:t xml:space="preserve"> to increase quality compressions when performing manual CPR. Dr. Reihart </w:t>
      </w:r>
      <w:r w:rsidR="003C0783">
        <w:rPr>
          <w:rFonts w:ascii="Arial" w:hAnsi="Arial" w:cs="Arial"/>
        </w:rPr>
        <w:t xml:space="preserve">stated </w:t>
      </w:r>
      <w:r>
        <w:rPr>
          <w:rFonts w:ascii="Arial" w:hAnsi="Arial" w:cs="Arial"/>
        </w:rPr>
        <w:t xml:space="preserve">the State EMS Medical Director, Dr. </w:t>
      </w:r>
      <w:proofErr w:type="spellStart"/>
      <w:r>
        <w:rPr>
          <w:rFonts w:ascii="Arial" w:hAnsi="Arial" w:cs="Arial"/>
        </w:rPr>
        <w:t>Kupas</w:t>
      </w:r>
      <w:proofErr w:type="spellEnd"/>
      <w:r>
        <w:rPr>
          <w:rFonts w:ascii="Arial" w:hAnsi="Arial" w:cs="Arial"/>
        </w:rPr>
        <w:t>, is supportive of these devices and permits use.</w:t>
      </w:r>
    </w:p>
    <w:p w:rsidR="00B16051" w:rsidRDefault="00B16051" w:rsidP="000A2838">
      <w:pPr>
        <w:pStyle w:val="NoSpacing"/>
        <w:rPr>
          <w:rFonts w:ascii="Arial" w:hAnsi="Arial" w:cs="Arial"/>
        </w:rPr>
      </w:pPr>
    </w:p>
    <w:p w:rsidR="00B16051" w:rsidRDefault="00B16051" w:rsidP="000A2838">
      <w:pPr>
        <w:pStyle w:val="NoSpacing"/>
        <w:rPr>
          <w:rFonts w:ascii="Arial" w:hAnsi="Arial" w:cs="Arial"/>
          <w:i/>
          <w:u w:val="single"/>
        </w:rPr>
      </w:pPr>
      <w:r w:rsidRPr="00B16051">
        <w:rPr>
          <w:rFonts w:ascii="Arial" w:hAnsi="Arial" w:cs="Arial"/>
          <w:i/>
          <w:u w:val="single"/>
        </w:rPr>
        <w:t>EMS Week Activities</w:t>
      </w:r>
    </w:p>
    <w:p w:rsidR="00B16051" w:rsidRDefault="006E14DB" w:rsidP="000A283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Ms. Hollinger distributed a </w:t>
      </w:r>
      <w:r w:rsidR="00B16051">
        <w:rPr>
          <w:rFonts w:ascii="Arial" w:hAnsi="Arial" w:cs="Arial"/>
        </w:rPr>
        <w:t xml:space="preserve">flyer with </w:t>
      </w:r>
      <w:r>
        <w:rPr>
          <w:rFonts w:ascii="Arial" w:hAnsi="Arial" w:cs="Arial"/>
        </w:rPr>
        <w:t xml:space="preserve">the </w:t>
      </w:r>
      <w:r w:rsidR="00B16051">
        <w:rPr>
          <w:rFonts w:ascii="Arial" w:hAnsi="Arial" w:cs="Arial"/>
        </w:rPr>
        <w:t xml:space="preserve">scheduled </w:t>
      </w:r>
      <w:r>
        <w:rPr>
          <w:rFonts w:ascii="Arial" w:hAnsi="Arial" w:cs="Arial"/>
        </w:rPr>
        <w:t xml:space="preserve">EHSF </w:t>
      </w:r>
      <w:r w:rsidR="00B16051">
        <w:rPr>
          <w:rFonts w:ascii="Arial" w:hAnsi="Arial" w:cs="Arial"/>
        </w:rPr>
        <w:t>activities</w:t>
      </w:r>
      <w:r w:rsidR="0006328B">
        <w:rPr>
          <w:rFonts w:ascii="Arial" w:hAnsi="Arial" w:cs="Arial"/>
        </w:rPr>
        <w:t xml:space="preserve"> for EMS Week 2015</w:t>
      </w:r>
      <w:r w:rsidR="00B16051">
        <w:rPr>
          <w:rFonts w:ascii="Arial" w:hAnsi="Arial" w:cs="Arial"/>
        </w:rPr>
        <w:t xml:space="preserve">. </w:t>
      </w:r>
    </w:p>
    <w:p w:rsidR="00022E32" w:rsidRDefault="00022E32" w:rsidP="000A2838">
      <w:pPr>
        <w:pStyle w:val="NoSpacing"/>
        <w:rPr>
          <w:rFonts w:ascii="Arial" w:hAnsi="Arial" w:cs="Arial"/>
        </w:rPr>
      </w:pPr>
    </w:p>
    <w:p w:rsidR="00B16051" w:rsidRPr="00022E32" w:rsidRDefault="006E14DB" w:rsidP="000A2838">
      <w:pPr>
        <w:pStyle w:val="NoSpacing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Act 153 – Criminal Background Checks and C</w:t>
      </w:r>
      <w:r w:rsidR="00022E32">
        <w:rPr>
          <w:rFonts w:ascii="Arial" w:hAnsi="Arial" w:cs="Arial"/>
          <w:i/>
          <w:u w:val="single"/>
        </w:rPr>
        <w:t>hi</w:t>
      </w:r>
      <w:r w:rsidR="00022E32" w:rsidRPr="00022E32">
        <w:rPr>
          <w:rFonts w:ascii="Arial" w:hAnsi="Arial" w:cs="Arial"/>
          <w:i/>
          <w:u w:val="single"/>
        </w:rPr>
        <w:t>ld Abuse</w:t>
      </w:r>
      <w:r>
        <w:rPr>
          <w:rFonts w:ascii="Arial" w:hAnsi="Arial" w:cs="Arial"/>
          <w:i/>
          <w:u w:val="single"/>
        </w:rPr>
        <w:t xml:space="preserve"> Clearances </w:t>
      </w:r>
    </w:p>
    <w:p w:rsidR="006E14DB" w:rsidRDefault="00022E32" w:rsidP="000A283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Ms. Hollinger </w:t>
      </w:r>
      <w:r w:rsidR="006E14DB">
        <w:rPr>
          <w:rFonts w:ascii="Arial" w:hAnsi="Arial" w:cs="Arial"/>
        </w:rPr>
        <w:t xml:space="preserve">reported there is confusion pertaining to whether Act 153 is relevant for EMS agencies that are non-hospital affiliated. EHSF sent correspondence to the </w:t>
      </w:r>
      <w:r w:rsidR="0055641E">
        <w:rPr>
          <w:rFonts w:ascii="Arial" w:hAnsi="Arial" w:cs="Arial"/>
        </w:rPr>
        <w:t xml:space="preserve">DOH BEMS </w:t>
      </w:r>
      <w:r>
        <w:rPr>
          <w:rFonts w:ascii="Arial" w:hAnsi="Arial" w:cs="Arial"/>
        </w:rPr>
        <w:t>for clarification on whether EMS providers need to have child abuse clearances.</w:t>
      </w:r>
    </w:p>
    <w:p w:rsidR="006E14DB" w:rsidRDefault="006E14DB" w:rsidP="000A2838">
      <w:pPr>
        <w:pStyle w:val="NoSpacing"/>
        <w:rPr>
          <w:rFonts w:ascii="Arial" w:hAnsi="Arial" w:cs="Arial"/>
        </w:rPr>
      </w:pPr>
    </w:p>
    <w:p w:rsidR="00022E32" w:rsidRDefault="006E14DB" w:rsidP="000A283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Ms. Hollinger noted there is other legislation requiring </w:t>
      </w:r>
      <w:r w:rsidR="00022E32">
        <w:rPr>
          <w:rFonts w:ascii="Arial" w:hAnsi="Arial" w:cs="Arial"/>
        </w:rPr>
        <w:t xml:space="preserve">EMS providers </w:t>
      </w:r>
      <w:r>
        <w:rPr>
          <w:rFonts w:ascii="Arial" w:hAnsi="Arial" w:cs="Arial"/>
        </w:rPr>
        <w:t>as mandatory reporters</w:t>
      </w:r>
      <w:r w:rsidR="0055641E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suspected child abuse through the state’s reporting system.</w:t>
      </w:r>
    </w:p>
    <w:p w:rsidR="00022E32" w:rsidRDefault="00022E32" w:rsidP="000A2838">
      <w:pPr>
        <w:pStyle w:val="NoSpacing"/>
        <w:rPr>
          <w:rFonts w:ascii="Arial" w:hAnsi="Arial" w:cs="Arial"/>
        </w:rPr>
      </w:pPr>
    </w:p>
    <w:p w:rsidR="00022E32" w:rsidRDefault="00022E32" w:rsidP="000A2838">
      <w:pPr>
        <w:pStyle w:val="NoSpacing"/>
        <w:rPr>
          <w:rFonts w:ascii="Arial" w:hAnsi="Arial" w:cs="Arial"/>
          <w:i/>
          <w:u w:val="single"/>
        </w:rPr>
      </w:pPr>
      <w:r w:rsidRPr="00022E32">
        <w:rPr>
          <w:rFonts w:ascii="Arial" w:hAnsi="Arial" w:cs="Arial"/>
          <w:i/>
          <w:u w:val="single"/>
        </w:rPr>
        <w:t>AHA Mission Lifeline</w:t>
      </w:r>
    </w:p>
    <w:p w:rsidR="00022E32" w:rsidRDefault="00022E32" w:rsidP="000A283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Alex </w:t>
      </w:r>
      <w:proofErr w:type="spellStart"/>
      <w:r>
        <w:rPr>
          <w:rFonts w:ascii="Arial" w:hAnsi="Arial" w:cs="Arial"/>
        </w:rPr>
        <w:t>Kuhns</w:t>
      </w:r>
      <w:proofErr w:type="spellEnd"/>
      <w:r>
        <w:rPr>
          <w:rFonts w:ascii="Arial" w:hAnsi="Arial" w:cs="Arial"/>
        </w:rPr>
        <w:t xml:space="preserve"> from AHA </w:t>
      </w:r>
      <w:r w:rsidR="006E14DB">
        <w:rPr>
          <w:rFonts w:ascii="Arial" w:hAnsi="Arial" w:cs="Arial"/>
        </w:rPr>
        <w:t xml:space="preserve">Mission Lifeline </w:t>
      </w:r>
      <w:r>
        <w:rPr>
          <w:rFonts w:ascii="Arial" w:hAnsi="Arial" w:cs="Arial"/>
        </w:rPr>
        <w:t xml:space="preserve">discussed the Lifeline </w:t>
      </w:r>
      <w:r w:rsidR="006E14D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ecognition program </w:t>
      </w:r>
      <w:r w:rsidR="006E14DB">
        <w:rPr>
          <w:rFonts w:ascii="Arial" w:hAnsi="Arial" w:cs="Arial"/>
        </w:rPr>
        <w:t>for EMS to enhance ST segment elevation myocardial infarction (</w:t>
      </w:r>
      <w:r>
        <w:rPr>
          <w:rFonts w:ascii="Arial" w:hAnsi="Arial" w:cs="Arial"/>
        </w:rPr>
        <w:t>STEMI</w:t>
      </w:r>
      <w:r w:rsidR="006E14D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6E14DB">
        <w:rPr>
          <w:rFonts w:ascii="Arial" w:hAnsi="Arial" w:cs="Arial"/>
        </w:rPr>
        <w:t>care</w:t>
      </w:r>
      <w:r>
        <w:rPr>
          <w:rFonts w:ascii="Arial" w:hAnsi="Arial" w:cs="Arial"/>
        </w:rPr>
        <w:t xml:space="preserve">. </w:t>
      </w:r>
    </w:p>
    <w:p w:rsidR="00D00D36" w:rsidRDefault="00D00D36" w:rsidP="000A2838">
      <w:pPr>
        <w:pStyle w:val="NoSpacing"/>
        <w:rPr>
          <w:rFonts w:ascii="Arial" w:hAnsi="Arial" w:cs="Arial"/>
        </w:rPr>
      </w:pPr>
    </w:p>
    <w:p w:rsidR="00022E32" w:rsidRPr="00D00D36" w:rsidRDefault="00022E32" w:rsidP="000A2838">
      <w:pPr>
        <w:pStyle w:val="NoSpacing"/>
        <w:rPr>
          <w:rFonts w:ascii="Arial" w:hAnsi="Arial" w:cs="Arial"/>
          <w:b/>
          <w:u w:val="single"/>
        </w:rPr>
      </w:pPr>
      <w:r w:rsidRPr="00D00D36">
        <w:rPr>
          <w:rFonts w:ascii="Arial" w:hAnsi="Arial" w:cs="Arial"/>
          <w:b/>
          <w:u w:val="single"/>
        </w:rPr>
        <w:t>A</w:t>
      </w:r>
      <w:r w:rsidR="00D00D36" w:rsidRPr="00D00D36">
        <w:rPr>
          <w:rFonts w:ascii="Arial" w:hAnsi="Arial" w:cs="Arial"/>
          <w:b/>
          <w:u w:val="single"/>
        </w:rPr>
        <w:t>DJOURNMENT</w:t>
      </w:r>
    </w:p>
    <w:p w:rsidR="00022E32" w:rsidRDefault="00022E32" w:rsidP="000A2838">
      <w:pPr>
        <w:pStyle w:val="NoSpacing"/>
        <w:rPr>
          <w:rFonts w:ascii="Arial" w:hAnsi="Arial" w:cs="Arial"/>
          <w:b/>
        </w:rPr>
      </w:pPr>
    </w:p>
    <w:p w:rsidR="00022E32" w:rsidRDefault="00022E32" w:rsidP="000A283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Dr. Reihart adjourned the meeting at 1150</w:t>
      </w:r>
      <w:r w:rsidR="00D00D36">
        <w:rPr>
          <w:rFonts w:ascii="Arial" w:hAnsi="Arial" w:cs="Arial"/>
        </w:rPr>
        <w:t xml:space="preserve"> hours</w:t>
      </w:r>
      <w:r>
        <w:rPr>
          <w:rFonts w:ascii="Arial" w:hAnsi="Arial" w:cs="Arial"/>
        </w:rPr>
        <w:t>.</w:t>
      </w:r>
    </w:p>
    <w:p w:rsidR="00022E32" w:rsidRDefault="00022E32" w:rsidP="000A2838">
      <w:pPr>
        <w:pStyle w:val="NoSpacing"/>
        <w:rPr>
          <w:rFonts w:ascii="Arial" w:hAnsi="Arial" w:cs="Arial"/>
        </w:rPr>
      </w:pPr>
    </w:p>
    <w:p w:rsidR="00022E32" w:rsidRDefault="0006328B" w:rsidP="000A283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next Medical Advisory Committee meeting is scheduled for 0</w:t>
      </w:r>
      <w:r w:rsidR="00FA3152">
        <w:rPr>
          <w:rFonts w:ascii="Arial" w:hAnsi="Arial" w:cs="Arial"/>
        </w:rPr>
        <w:t>7 May 2015 at 0930</w:t>
      </w:r>
      <w:r>
        <w:rPr>
          <w:rFonts w:ascii="Arial" w:hAnsi="Arial" w:cs="Arial"/>
        </w:rPr>
        <w:t xml:space="preserve"> hours</w:t>
      </w:r>
      <w:r w:rsidR="00FA3152">
        <w:rPr>
          <w:rFonts w:ascii="Arial" w:hAnsi="Arial" w:cs="Arial"/>
        </w:rPr>
        <w:t>.</w:t>
      </w:r>
    </w:p>
    <w:p w:rsidR="00FA3152" w:rsidRDefault="00FA3152" w:rsidP="000A2838">
      <w:pPr>
        <w:pStyle w:val="NoSpacing"/>
        <w:rPr>
          <w:rFonts w:ascii="Arial" w:hAnsi="Arial" w:cs="Arial"/>
        </w:rPr>
      </w:pPr>
    </w:p>
    <w:p w:rsidR="00FA3152" w:rsidRDefault="00FA3152" w:rsidP="000A2838">
      <w:pPr>
        <w:pStyle w:val="NoSpacing"/>
        <w:rPr>
          <w:rFonts w:ascii="Arial" w:hAnsi="Arial" w:cs="Arial"/>
        </w:rPr>
      </w:pPr>
    </w:p>
    <w:p w:rsidR="00FA3152" w:rsidRDefault="00FA3152" w:rsidP="000A283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:rsidR="00FA3152" w:rsidRDefault="00FA3152" w:rsidP="000A2838">
      <w:pPr>
        <w:pStyle w:val="NoSpacing"/>
        <w:rPr>
          <w:rFonts w:ascii="Arial" w:hAnsi="Arial" w:cs="Arial"/>
        </w:rPr>
      </w:pPr>
    </w:p>
    <w:p w:rsidR="00FA3152" w:rsidRDefault="00FA3152" w:rsidP="000A2838">
      <w:pPr>
        <w:pStyle w:val="NoSpacing"/>
        <w:rPr>
          <w:rFonts w:ascii="Arial" w:hAnsi="Arial" w:cs="Arial"/>
        </w:rPr>
      </w:pPr>
    </w:p>
    <w:p w:rsidR="0006328B" w:rsidRDefault="0006328B" w:rsidP="000A283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Celia M. Fraticelli</w:t>
      </w:r>
    </w:p>
    <w:p w:rsidR="00C66CF6" w:rsidRPr="0006328B" w:rsidRDefault="00FA3152" w:rsidP="0006328B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>System Coordinato</w:t>
      </w:r>
      <w:r w:rsidR="0006328B">
        <w:rPr>
          <w:rFonts w:ascii="Arial" w:hAnsi="Arial" w:cs="Arial"/>
        </w:rPr>
        <w:t>r</w:t>
      </w:r>
    </w:p>
    <w:sectPr w:rsidR="00C66CF6" w:rsidRPr="0006328B" w:rsidSect="00DC5E03">
      <w:headerReference w:type="default" r:id="rId10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28B" w:rsidRDefault="0006328B" w:rsidP="00E41B84">
      <w:pPr>
        <w:spacing w:after="0" w:line="240" w:lineRule="auto"/>
      </w:pPr>
      <w:r>
        <w:separator/>
      </w:r>
    </w:p>
  </w:endnote>
  <w:endnote w:type="continuationSeparator" w:id="0">
    <w:p w:rsidR="0006328B" w:rsidRDefault="0006328B" w:rsidP="00E4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28B" w:rsidRDefault="0006328B" w:rsidP="00E41B84">
      <w:pPr>
        <w:spacing w:after="0" w:line="240" w:lineRule="auto"/>
      </w:pPr>
      <w:r>
        <w:separator/>
      </w:r>
    </w:p>
  </w:footnote>
  <w:footnote w:type="continuationSeparator" w:id="0">
    <w:p w:rsidR="0006328B" w:rsidRDefault="0006328B" w:rsidP="00E4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8B" w:rsidRPr="00654E6F" w:rsidRDefault="0006328B" w:rsidP="00DC5E03">
    <w:pPr>
      <w:pStyle w:val="NoSpacing"/>
      <w:rPr>
        <w:rFonts w:ascii="Arial" w:hAnsi="Arial" w:cs="Arial"/>
      </w:rPr>
    </w:pPr>
    <w:r w:rsidRPr="00654E6F">
      <w:rPr>
        <w:rFonts w:ascii="Arial" w:hAnsi="Arial" w:cs="Arial"/>
      </w:rPr>
      <w:t>Medical Advisory Committee</w:t>
    </w:r>
  </w:p>
  <w:p w:rsidR="0006328B" w:rsidRPr="00654E6F" w:rsidRDefault="0006328B" w:rsidP="00DC5E03">
    <w:pPr>
      <w:pStyle w:val="NoSpacing"/>
      <w:rPr>
        <w:rFonts w:ascii="Arial" w:hAnsi="Arial" w:cs="Arial"/>
      </w:rPr>
    </w:pPr>
    <w:r w:rsidRPr="00654E6F">
      <w:rPr>
        <w:rFonts w:ascii="Arial" w:hAnsi="Arial" w:cs="Arial"/>
      </w:rPr>
      <w:t>Meeting Report</w:t>
    </w:r>
  </w:p>
  <w:p w:rsidR="0006328B" w:rsidRPr="00654E6F" w:rsidRDefault="0006328B" w:rsidP="00DC5E03">
    <w:pPr>
      <w:pStyle w:val="NoSpacing"/>
      <w:rPr>
        <w:rFonts w:ascii="Arial" w:hAnsi="Arial" w:cs="Arial"/>
      </w:rPr>
    </w:pPr>
    <w:r>
      <w:rPr>
        <w:rFonts w:ascii="Arial" w:hAnsi="Arial" w:cs="Arial"/>
      </w:rPr>
      <w:t>05 February 2015</w:t>
    </w:r>
  </w:p>
  <w:p w:rsidR="0006328B" w:rsidRPr="00DC5E03" w:rsidRDefault="0006328B" w:rsidP="00DC5E03">
    <w:pPr>
      <w:rPr>
        <w:rFonts w:ascii="Arial" w:hAnsi="Arial" w:cs="Arial"/>
      </w:rPr>
    </w:pPr>
    <w:r>
      <w:rPr>
        <w:rFonts w:ascii="Arial" w:hAnsi="Arial" w:cs="Arial"/>
      </w:rPr>
      <w:t xml:space="preserve">Page </w:t>
    </w:r>
    <w:r w:rsidR="00B86FA6" w:rsidRPr="00DC5E03">
      <w:rPr>
        <w:rFonts w:ascii="Arial" w:hAnsi="Arial" w:cs="Arial"/>
      </w:rPr>
      <w:fldChar w:fldCharType="begin"/>
    </w:r>
    <w:r w:rsidRPr="00DC5E03">
      <w:rPr>
        <w:rFonts w:ascii="Arial" w:hAnsi="Arial" w:cs="Arial"/>
      </w:rPr>
      <w:instrText xml:space="preserve"> PAGE   \* MERGEFORMAT </w:instrText>
    </w:r>
    <w:r w:rsidR="00B86FA6" w:rsidRPr="00DC5E03">
      <w:rPr>
        <w:rFonts w:ascii="Arial" w:hAnsi="Arial" w:cs="Arial"/>
      </w:rPr>
      <w:fldChar w:fldCharType="separate"/>
    </w:r>
    <w:r w:rsidR="00494DC0">
      <w:rPr>
        <w:rFonts w:ascii="Arial" w:hAnsi="Arial" w:cs="Arial"/>
        <w:noProof/>
      </w:rPr>
      <w:t>4</w:t>
    </w:r>
    <w:r w:rsidR="00B86FA6" w:rsidRPr="00DC5E03"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C68D4"/>
    <w:multiLevelType w:val="hybridMultilevel"/>
    <w:tmpl w:val="CFCE9B7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65F3733C"/>
    <w:multiLevelType w:val="hybridMultilevel"/>
    <w:tmpl w:val="221E5FAE"/>
    <w:lvl w:ilvl="0" w:tplc="0409000F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3B248EA"/>
    <w:multiLevelType w:val="hybridMultilevel"/>
    <w:tmpl w:val="35AA4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B1CF3"/>
    <w:multiLevelType w:val="hybridMultilevel"/>
    <w:tmpl w:val="7652A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077"/>
    <w:rsid w:val="000062F8"/>
    <w:rsid w:val="00022E32"/>
    <w:rsid w:val="00062FD7"/>
    <w:rsid w:val="0006328B"/>
    <w:rsid w:val="000A2838"/>
    <w:rsid w:val="000C0E64"/>
    <w:rsid w:val="000C4C31"/>
    <w:rsid w:val="000C54E7"/>
    <w:rsid w:val="000E4A41"/>
    <w:rsid w:val="000F0336"/>
    <w:rsid w:val="000F0DE0"/>
    <w:rsid w:val="0010527E"/>
    <w:rsid w:val="00125868"/>
    <w:rsid w:val="00175F79"/>
    <w:rsid w:val="00191598"/>
    <w:rsid w:val="001935BD"/>
    <w:rsid w:val="001F5E29"/>
    <w:rsid w:val="001F7CC6"/>
    <w:rsid w:val="00216D89"/>
    <w:rsid w:val="00225B43"/>
    <w:rsid w:val="00272A2E"/>
    <w:rsid w:val="002D719A"/>
    <w:rsid w:val="00332592"/>
    <w:rsid w:val="00345431"/>
    <w:rsid w:val="00355990"/>
    <w:rsid w:val="00360D8D"/>
    <w:rsid w:val="0038535A"/>
    <w:rsid w:val="00385377"/>
    <w:rsid w:val="0039165E"/>
    <w:rsid w:val="00392388"/>
    <w:rsid w:val="003A7C19"/>
    <w:rsid w:val="003B4365"/>
    <w:rsid w:val="003C0783"/>
    <w:rsid w:val="003C62B6"/>
    <w:rsid w:val="003F58BA"/>
    <w:rsid w:val="00415FA1"/>
    <w:rsid w:val="00494DC0"/>
    <w:rsid w:val="004975CE"/>
    <w:rsid w:val="004B040E"/>
    <w:rsid w:val="004E10C2"/>
    <w:rsid w:val="004F2852"/>
    <w:rsid w:val="004F40CC"/>
    <w:rsid w:val="004F4DA4"/>
    <w:rsid w:val="00501F12"/>
    <w:rsid w:val="0055641E"/>
    <w:rsid w:val="005763F3"/>
    <w:rsid w:val="0058112C"/>
    <w:rsid w:val="005B1127"/>
    <w:rsid w:val="005B1542"/>
    <w:rsid w:val="005C1213"/>
    <w:rsid w:val="005E1E76"/>
    <w:rsid w:val="005F17EF"/>
    <w:rsid w:val="00610D3C"/>
    <w:rsid w:val="006339B4"/>
    <w:rsid w:val="0064003F"/>
    <w:rsid w:val="00654E6F"/>
    <w:rsid w:val="006558BF"/>
    <w:rsid w:val="00670BBA"/>
    <w:rsid w:val="006845E7"/>
    <w:rsid w:val="006B2998"/>
    <w:rsid w:val="006D0E83"/>
    <w:rsid w:val="006E14DB"/>
    <w:rsid w:val="006F3831"/>
    <w:rsid w:val="006F4077"/>
    <w:rsid w:val="00712107"/>
    <w:rsid w:val="00744145"/>
    <w:rsid w:val="007475A5"/>
    <w:rsid w:val="007478E7"/>
    <w:rsid w:val="00753521"/>
    <w:rsid w:val="00777A9C"/>
    <w:rsid w:val="007A4390"/>
    <w:rsid w:val="007F341D"/>
    <w:rsid w:val="00837D56"/>
    <w:rsid w:val="008472A4"/>
    <w:rsid w:val="008644A4"/>
    <w:rsid w:val="008C0077"/>
    <w:rsid w:val="008E3AC2"/>
    <w:rsid w:val="008F4720"/>
    <w:rsid w:val="00914277"/>
    <w:rsid w:val="0094243D"/>
    <w:rsid w:val="009A638D"/>
    <w:rsid w:val="009C2B24"/>
    <w:rsid w:val="009E5B28"/>
    <w:rsid w:val="009F49FB"/>
    <w:rsid w:val="00A011C8"/>
    <w:rsid w:val="00A544BB"/>
    <w:rsid w:val="00AC43BE"/>
    <w:rsid w:val="00AD11CA"/>
    <w:rsid w:val="00AE2774"/>
    <w:rsid w:val="00AF7C00"/>
    <w:rsid w:val="00B16051"/>
    <w:rsid w:val="00B22306"/>
    <w:rsid w:val="00B81BD5"/>
    <w:rsid w:val="00B86FA6"/>
    <w:rsid w:val="00BA793D"/>
    <w:rsid w:val="00BC6E43"/>
    <w:rsid w:val="00BE143B"/>
    <w:rsid w:val="00BE2655"/>
    <w:rsid w:val="00BE2B7F"/>
    <w:rsid w:val="00C0452B"/>
    <w:rsid w:val="00C05DF2"/>
    <w:rsid w:val="00C47B70"/>
    <w:rsid w:val="00C57CB3"/>
    <w:rsid w:val="00C66CF6"/>
    <w:rsid w:val="00C723D1"/>
    <w:rsid w:val="00CA3B66"/>
    <w:rsid w:val="00CB13BD"/>
    <w:rsid w:val="00CC3E59"/>
    <w:rsid w:val="00CD63B9"/>
    <w:rsid w:val="00D00D36"/>
    <w:rsid w:val="00D717F5"/>
    <w:rsid w:val="00D80473"/>
    <w:rsid w:val="00D950F1"/>
    <w:rsid w:val="00DC5E03"/>
    <w:rsid w:val="00DD00EF"/>
    <w:rsid w:val="00DD43C2"/>
    <w:rsid w:val="00DD7CE8"/>
    <w:rsid w:val="00DE5F15"/>
    <w:rsid w:val="00DF6CD1"/>
    <w:rsid w:val="00E045DF"/>
    <w:rsid w:val="00E40564"/>
    <w:rsid w:val="00E41B84"/>
    <w:rsid w:val="00E65CF1"/>
    <w:rsid w:val="00E73A77"/>
    <w:rsid w:val="00E75363"/>
    <w:rsid w:val="00E75944"/>
    <w:rsid w:val="00EA420E"/>
    <w:rsid w:val="00ED472A"/>
    <w:rsid w:val="00F17819"/>
    <w:rsid w:val="00F80B11"/>
    <w:rsid w:val="00F81A38"/>
    <w:rsid w:val="00F85DCD"/>
    <w:rsid w:val="00F92651"/>
    <w:rsid w:val="00F92C2E"/>
    <w:rsid w:val="00FA3152"/>
    <w:rsid w:val="00FA367C"/>
    <w:rsid w:val="00FB28FE"/>
    <w:rsid w:val="00F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5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C1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63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C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8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1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8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59B33-F4B8-4CCD-9A59-3863E25F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Cathy Spangler</cp:lastModifiedBy>
  <cp:revision>6</cp:revision>
  <cp:lastPrinted>2015-02-05T21:36:00Z</cp:lastPrinted>
  <dcterms:created xsi:type="dcterms:W3CDTF">2015-02-18T20:30:00Z</dcterms:created>
  <dcterms:modified xsi:type="dcterms:W3CDTF">2015-02-25T13:01:00Z</dcterms:modified>
</cp:coreProperties>
</file>