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5E" w:rsidRPr="00724E4D" w:rsidRDefault="00301971" w:rsidP="00526EB6">
      <w:pPr>
        <w:pStyle w:val="Title"/>
        <w:jc w:val="left"/>
        <w:rPr>
          <w:rFonts w:ascii="Arial" w:hAnsi="Arial" w:cs="Arial"/>
          <w:sz w:val="22"/>
          <w:szCs w:val="22"/>
        </w:rPr>
      </w:pPr>
      <w:r>
        <w:rPr>
          <w:rFonts w:ascii="Arial" w:hAnsi="Arial" w:cs="Arial"/>
          <w:b w:val="0"/>
          <w:bCs w:val="0"/>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-362585</wp:posOffset>
            </wp:positionV>
            <wp:extent cx="7715250" cy="1231900"/>
            <wp:effectExtent l="19050" t="0" r="0" b="0"/>
            <wp:wrapSquare wrapText="right"/>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9" cstate="print"/>
                    <a:srcRect/>
                    <a:stretch>
                      <a:fillRect/>
                    </a:stretch>
                  </pic:blipFill>
                  <pic:spPr bwMode="auto">
                    <a:xfrm>
                      <a:off x="0" y="0"/>
                      <a:ext cx="7715250" cy="1231900"/>
                    </a:xfrm>
                    <a:prstGeom prst="rect">
                      <a:avLst/>
                    </a:prstGeom>
                    <a:noFill/>
                    <a:ln w="9525">
                      <a:noFill/>
                      <a:miter lim="800000"/>
                      <a:headEnd/>
                      <a:tailEnd/>
                    </a:ln>
                  </pic:spPr>
                </pic:pic>
              </a:graphicData>
            </a:graphic>
          </wp:anchor>
        </w:drawing>
      </w:r>
    </w:p>
    <w:p w:rsidR="008E775E" w:rsidRPr="00724E4D" w:rsidRDefault="008E775E">
      <w:pPr>
        <w:pStyle w:val="Title"/>
        <w:rPr>
          <w:rFonts w:ascii="Arial" w:hAnsi="Arial" w:cs="Arial"/>
          <w:sz w:val="22"/>
          <w:szCs w:val="22"/>
        </w:rPr>
      </w:pPr>
    </w:p>
    <w:p w:rsidR="008E775E" w:rsidRPr="00F93413" w:rsidRDefault="008E775E">
      <w:pPr>
        <w:pStyle w:val="Title"/>
        <w:rPr>
          <w:rFonts w:ascii="Arial" w:hAnsi="Arial" w:cs="Arial"/>
          <w:sz w:val="22"/>
          <w:szCs w:val="22"/>
        </w:rPr>
      </w:pPr>
    </w:p>
    <w:p w:rsidR="008E775E" w:rsidRPr="00F93413" w:rsidRDefault="008E775E">
      <w:pPr>
        <w:pStyle w:val="Title"/>
        <w:rPr>
          <w:rFonts w:ascii="Arial" w:hAnsi="Arial" w:cs="Arial"/>
          <w:sz w:val="22"/>
          <w:szCs w:val="22"/>
        </w:rPr>
      </w:pPr>
      <w:r w:rsidRPr="00F93413">
        <w:rPr>
          <w:rFonts w:ascii="Arial" w:hAnsi="Arial" w:cs="Arial"/>
          <w:sz w:val="22"/>
          <w:szCs w:val="22"/>
        </w:rPr>
        <w:t>REGIONAL COMMUNICATIONS COMMITTEE</w:t>
      </w:r>
    </w:p>
    <w:p w:rsidR="008E775E" w:rsidRPr="00F93413" w:rsidRDefault="008E775E">
      <w:pPr>
        <w:pStyle w:val="Title"/>
        <w:rPr>
          <w:rFonts w:ascii="Arial" w:hAnsi="Arial" w:cs="Arial"/>
          <w:sz w:val="22"/>
          <w:szCs w:val="22"/>
        </w:rPr>
      </w:pPr>
    </w:p>
    <w:p w:rsidR="00336750" w:rsidRPr="00F93413" w:rsidRDefault="008E775E">
      <w:pPr>
        <w:pStyle w:val="Title"/>
        <w:jc w:val="left"/>
        <w:rPr>
          <w:rFonts w:ascii="Arial" w:hAnsi="Arial" w:cs="Arial"/>
          <w:b w:val="0"/>
          <w:bCs w:val="0"/>
          <w:sz w:val="22"/>
          <w:szCs w:val="22"/>
        </w:rPr>
      </w:pP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00336750" w:rsidRPr="00F93413">
        <w:rPr>
          <w:rFonts w:ascii="Arial" w:hAnsi="Arial" w:cs="Arial"/>
          <w:b w:val="0"/>
          <w:bCs w:val="0"/>
          <w:sz w:val="22"/>
          <w:szCs w:val="22"/>
        </w:rPr>
        <w:t>Meeting Report</w:t>
      </w:r>
    </w:p>
    <w:p w:rsidR="008E775E" w:rsidRPr="00F93413" w:rsidRDefault="00366D03" w:rsidP="00336750">
      <w:pPr>
        <w:pStyle w:val="Title"/>
        <w:ind w:left="5040" w:firstLine="720"/>
        <w:jc w:val="left"/>
        <w:rPr>
          <w:rFonts w:ascii="Arial" w:hAnsi="Arial" w:cs="Arial"/>
          <w:b w:val="0"/>
          <w:bCs w:val="0"/>
          <w:sz w:val="22"/>
          <w:szCs w:val="22"/>
        </w:rPr>
      </w:pPr>
      <w:r>
        <w:rPr>
          <w:rFonts w:ascii="Arial" w:hAnsi="Arial" w:cs="Arial"/>
          <w:b w:val="0"/>
          <w:bCs w:val="0"/>
          <w:sz w:val="22"/>
          <w:szCs w:val="22"/>
        </w:rPr>
        <w:t>28 August</w:t>
      </w:r>
      <w:r w:rsidR="00DC77C8">
        <w:rPr>
          <w:rFonts w:ascii="Arial" w:hAnsi="Arial" w:cs="Arial"/>
          <w:b w:val="0"/>
          <w:bCs w:val="0"/>
          <w:sz w:val="22"/>
          <w:szCs w:val="22"/>
        </w:rPr>
        <w:t xml:space="preserve"> </w:t>
      </w:r>
      <w:r w:rsidR="00B148CF">
        <w:rPr>
          <w:rFonts w:ascii="Arial" w:hAnsi="Arial" w:cs="Arial"/>
          <w:b w:val="0"/>
          <w:bCs w:val="0"/>
          <w:sz w:val="22"/>
          <w:szCs w:val="22"/>
        </w:rPr>
        <w:t>2015</w:t>
      </w:r>
    </w:p>
    <w:p w:rsidR="008E775E" w:rsidRPr="00F93413" w:rsidRDefault="008E775E">
      <w:pPr>
        <w:pStyle w:val="Title"/>
        <w:jc w:val="left"/>
        <w:rPr>
          <w:rFonts w:ascii="Arial" w:hAnsi="Arial" w:cs="Arial"/>
          <w:b w:val="0"/>
          <w:bCs w:val="0"/>
          <w:sz w:val="22"/>
          <w:szCs w:val="22"/>
        </w:rPr>
      </w:pP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00CA4ED5" w:rsidRPr="00F93413">
        <w:rPr>
          <w:rFonts w:ascii="Arial" w:hAnsi="Arial" w:cs="Arial"/>
          <w:b w:val="0"/>
          <w:bCs w:val="0"/>
          <w:sz w:val="22"/>
          <w:szCs w:val="22"/>
        </w:rPr>
        <w:t>100</w:t>
      </w:r>
      <w:r w:rsidR="00DD5AD7" w:rsidRPr="00F93413">
        <w:rPr>
          <w:rFonts w:ascii="Arial" w:hAnsi="Arial" w:cs="Arial"/>
          <w:b w:val="0"/>
          <w:bCs w:val="0"/>
          <w:sz w:val="22"/>
          <w:szCs w:val="22"/>
        </w:rPr>
        <w:t>0</w:t>
      </w:r>
      <w:r w:rsidRPr="00F93413">
        <w:rPr>
          <w:rFonts w:ascii="Arial" w:hAnsi="Arial" w:cs="Arial"/>
          <w:b w:val="0"/>
          <w:bCs w:val="0"/>
          <w:sz w:val="22"/>
          <w:szCs w:val="22"/>
        </w:rPr>
        <w:t xml:space="preserve"> Hours</w:t>
      </w:r>
    </w:p>
    <w:p w:rsidR="008E775E" w:rsidRPr="00F93413" w:rsidRDefault="008E775E">
      <w:pPr>
        <w:pStyle w:val="Title"/>
        <w:jc w:val="left"/>
        <w:rPr>
          <w:rFonts w:ascii="Arial" w:hAnsi="Arial" w:cs="Arial"/>
          <w:b w:val="0"/>
          <w:bCs w:val="0"/>
          <w:sz w:val="22"/>
          <w:szCs w:val="22"/>
        </w:rPr>
      </w:pP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r>
      <w:r w:rsidRPr="00F93413">
        <w:rPr>
          <w:rFonts w:ascii="Arial" w:hAnsi="Arial" w:cs="Arial"/>
          <w:b w:val="0"/>
          <w:bCs w:val="0"/>
          <w:sz w:val="22"/>
          <w:szCs w:val="22"/>
        </w:rPr>
        <w:tab/>
        <w:t>EHSF</w:t>
      </w:r>
      <w:r w:rsidR="00CF5BEE" w:rsidRPr="00F93413">
        <w:rPr>
          <w:rFonts w:ascii="Arial" w:hAnsi="Arial" w:cs="Arial"/>
          <w:b w:val="0"/>
          <w:bCs w:val="0"/>
          <w:sz w:val="22"/>
          <w:szCs w:val="22"/>
        </w:rPr>
        <w:t xml:space="preserve"> Conference </w:t>
      </w:r>
      <w:r w:rsidR="001239CA" w:rsidRPr="00F93413">
        <w:rPr>
          <w:rFonts w:ascii="Arial" w:hAnsi="Arial" w:cs="Arial"/>
          <w:b w:val="0"/>
          <w:bCs w:val="0"/>
          <w:sz w:val="22"/>
          <w:szCs w:val="22"/>
        </w:rPr>
        <w:t>R</w:t>
      </w:r>
      <w:r w:rsidR="00CF5BEE" w:rsidRPr="00F93413">
        <w:rPr>
          <w:rFonts w:ascii="Arial" w:hAnsi="Arial" w:cs="Arial"/>
          <w:b w:val="0"/>
          <w:bCs w:val="0"/>
          <w:sz w:val="22"/>
          <w:szCs w:val="22"/>
        </w:rPr>
        <w:t>oom</w:t>
      </w:r>
    </w:p>
    <w:p w:rsidR="008E775E" w:rsidRPr="00F93413" w:rsidRDefault="008E775E">
      <w:pPr>
        <w:pStyle w:val="Title"/>
        <w:jc w:val="left"/>
        <w:rPr>
          <w:rFonts w:ascii="Arial" w:hAnsi="Arial" w:cs="Arial"/>
          <w:b w:val="0"/>
          <w:bCs w:val="0"/>
          <w:sz w:val="22"/>
          <w:szCs w:val="22"/>
        </w:rPr>
      </w:pP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p>
    <w:p w:rsidR="008E775E" w:rsidRPr="00F93413" w:rsidRDefault="008E775E">
      <w:pPr>
        <w:jc w:val="center"/>
        <w:rPr>
          <w:rFonts w:ascii="Arial" w:hAnsi="Arial" w:cs="Arial"/>
          <w:sz w:val="22"/>
          <w:szCs w:val="22"/>
        </w:rPr>
      </w:pPr>
    </w:p>
    <w:p w:rsidR="008E775E" w:rsidRPr="00F93413" w:rsidRDefault="008E775E">
      <w:pPr>
        <w:rPr>
          <w:rFonts w:ascii="Arial" w:hAnsi="Arial" w:cs="Arial"/>
          <w:sz w:val="22"/>
          <w:szCs w:val="22"/>
        </w:rPr>
      </w:pP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r>
    </w:p>
    <w:p w:rsidR="00CD75AD" w:rsidRPr="00F93413" w:rsidRDefault="00CD75AD">
      <w:pPr>
        <w:pStyle w:val="Heading2"/>
        <w:rPr>
          <w:sz w:val="22"/>
          <w:szCs w:val="22"/>
        </w:rPr>
      </w:pPr>
    </w:p>
    <w:p w:rsidR="00CD75AD" w:rsidRPr="00F93413" w:rsidRDefault="00CD75AD">
      <w:pPr>
        <w:pStyle w:val="Heading2"/>
        <w:rPr>
          <w:sz w:val="22"/>
          <w:szCs w:val="22"/>
        </w:rPr>
      </w:pPr>
    </w:p>
    <w:p w:rsidR="008E775E" w:rsidRPr="00F93413" w:rsidRDefault="008E775E">
      <w:pPr>
        <w:pStyle w:val="Heading2"/>
        <w:rPr>
          <w:sz w:val="22"/>
          <w:szCs w:val="22"/>
        </w:rPr>
      </w:pPr>
      <w:r w:rsidRPr="00F93413">
        <w:rPr>
          <w:sz w:val="22"/>
          <w:szCs w:val="22"/>
        </w:rPr>
        <w:t>ATTENDANCE</w:t>
      </w:r>
    </w:p>
    <w:p w:rsidR="008E775E" w:rsidRPr="00F93413" w:rsidRDefault="008E775E">
      <w:pPr>
        <w:rPr>
          <w:rFonts w:ascii="Arial" w:hAnsi="Arial" w:cs="Arial"/>
          <w:sz w:val="22"/>
          <w:szCs w:val="22"/>
        </w:rPr>
      </w:pPr>
    </w:p>
    <w:p w:rsidR="00B407C6" w:rsidRPr="00F93413" w:rsidRDefault="00B407C6">
      <w:pPr>
        <w:rPr>
          <w:rFonts w:ascii="Arial" w:hAnsi="Arial" w:cs="Arial"/>
          <w:sz w:val="22"/>
          <w:szCs w:val="22"/>
        </w:rPr>
      </w:pPr>
    </w:p>
    <w:p w:rsidR="00366D03" w:rsidRDefault="008E775E" w:rsidP="00366D03">
      <w:pPr>
        <w:rPr>
          <w:rFonts w:ascii="Arial" w:hAnsi="Arial" w:cs="Arial"/>
          <w:sz w:val="22"/>
          <w:szCs w:val="22"/>
        </w:rPr>
      </w:pPr>
      <w:r w:rsidRPr="00F93413">
        <w:rPr>
          <w:rFonts w:ascii="Arial" w:hAnsi="Arial" w:cs="Arial"/>
          <w:b/>
          <w:bCs/>
          <w:sz w:val="22"/>
          <w:szCs w:val="22"/>
        </w:rPr>
        <w:t>Present:</w:t>
      </w:r>
      <w:r w:rsidR="000010E4" w:rsidRPr="00F93413">
        <w:rPr>
          <w:rFonts w:ascii="Arial" w:hAnsi="Arial" w:cs="Arial"/>
          <w:sz w:val="22"/>
          <w:szCs w:val="22"/>
        </w:rPr>
        <w:tab/>
      </w:r>
      <w:r w:rsidR="00366D03">
        <w:rPr>
          <w:rFonts w:ascii="Arial" w:hAnsi="Arial" w:cs="Arial"/>
          <w:sz w:val="22"/>
          <w:szCs w:val="22"/>
        </w:rPr>
        <w:t>Ann Weller</w:t>
      </w:r>
      <w:r w:rsidR="00366D03">
        <w:rPr>
          <w:rFonts w:ascii="Arial" w:hAnsi="Arial" w:cs="Arial"/>
          <w:sz w:val="22"/>
          <w:szCs w:val="22"/>
        </w:rPr>
        <w:tab/>
      </w:r>
      <w:r w:rsidR="00366D03">
        <w:rPr>
          <w:rFonts w:ascii="Arial" w:hAnsi="Arial" w:cs="Arial"/>
          <w:sz w:val="22"/>
          <w:szCs w:val="22"/>
        </w:rPr>
        <w:tab/>
      </w:r>
      <w:r w:rsidR="00366D03">
        <w:rPr>
          <w:rFonts w:ascii="Arial" w:hAnsi="Arial" w:cs="Arial"/>
          <w:sz w:val="22"/>
          <w:szCs w:val="22"/>
        </w:rPr>
        <w:tab/>
        <w:t>Chair, Lancaster County PSAP</w:t>
      </w:r>
    </w:p>
    <w:p w:rsidR="00B148CF" w:rsidRDefault="00B148CF" w:rsidP="00366D03">
      <w:pPr>
        <w:ind w:left="720" w:firstLine="720"/>
        <w:rPr>
          <w:rFonts w:ascii="Arial" w:hAnsi="Arial" w:cs="Arial"/>
          <w:sz w:val="22"/>
          <w:szCs w:val="22"/>
        </w:rPr>
      </w:pPr>
      <w:r>
        <w:rPr>
          <w:rFonts w:ascii="Arial" w:hAnsi="Arial" w:cs="Arial"/>
          <w:sz w:val="22"/>
          <w:szCs w:val="22"/>
        </w:rPr>
        <w:t>John Quirk</w:t>
      </w:r>
      <w:r w:rsidRPr="00F93413">
        <w:rPr>
          <w:rFonts w:ascii="Arial" w:hAnsi="Arial" w:cs="Arial"/>
          <w:sz w:val="22"/>
          <w:szCs w:val="22"/>
        </w:rPr>
        <w:tab/>
      </w:r>
      <w:r w:rsidRPr="00F93413">
        <w:rPr>
          <w:rFonts w:ascii="Arial" w:hAnsi="Arial" w:cs="Arial"/>
          <w:sz w:val="22"/>
          <w:szCs w:val="22"/>
        </w:rPr>
        <w:tab/>
      </w:r>
      <w:r w:rsidRPr="00F93413">
        <w:rPr>
          <w:rFonts w:ascii="Arial" w:hAnsi="Arial" w:cs="Arial"/>
          <w:sz w:val="22"/>
          <w:szCs w:val="22"/>
        </w:rPr>
        <w:tab/>
        <w:t>Cumberland County PSAP</w:t>
      </w:r>
      <w:r w:rsidRPr="00F93413">
        <w:rPr>
          <w:rFonts w:ascii="Arial" w:hAnsi="Arial" w:cs="Arial"/>
          <w:sz w:val="22"/>
          <w:szCs w:val="22"/>
        </w:rPr>
        <w:tab/>
      </w:r>
    </w:p>
    <w:p w:rsidR="00B148CF" w:rsidRDefault="00B148CF" w:rsidP="00CD75AD">
      <w:pPr>
        <w:ind w:left="720" w:firstLine="720"/>
        <w:rPr>
          <w:rFonts w:ascii="Arial" w:hAnsi="Arial" w:cs="Arial"/>
          <w:sz w:val="22"/>
          <w:szCs w:val="22"/>
        </w:rPr>
      </w:pPr>
      <w:r>
        <w:rPr>
          <w:rFonts w:ascii="Arial" w:hAnsi="Arial" w:cs="Arial"/>
          <w:sz w:val="22"/>
          <w:szCs w:val="22"/>
        </w:rPr>
        <w:t>David (Tom) Vogelsong</w:t>
      </w:r>
      <w:r>
        <w:rPr>
          <w:rFonts w:ascii="Arial" w:hAnsi="Arial" w:cs="Arial"/>
          <w:sz w:val="22"/>
          <w:szCs w:val="22"/>
        </w:rPr>
        <w:tab/>
        <w:t>Cumberland County PSAP</w:t>
      </w:r>
    </w:p>
    <w:p w:rsidR="00CA4ED5" w:rsidRPr="00F93413" w:rsidRDefault="00366D03" w:rsidP="00CD75AD">
      <w:pPr>
        <w:ind w:left="720" w:firstLine="720"/>
        <w:rPr>
          <w:rFonts w:ascii="Arial" w:hAnsi="Arial" w:cs="Arial"/>
          <w:sz w:val="22"/>
          <w:szCs w:val="22"/>
        </w:rPr>
      </w:pPr>
      <w:r>
        <w:rPr>
          <w:rFonts w:ascii="Arial" w:hAnsi="Arial" w:cs="Arial"/>
          <w:sz w:val="22"/>
          <w:szCs w:val="22"/>
        </w:rPr>
        <w:t>David Shade</w:t>
      </w:r>
      <w:r>
        <w:rPr>
          <w:rFonts w:ascii="Arial" w:hAnsi="Arial" w:cs="Arial"/>
          <w:sz w:val="22"/>
          <w:szCs w:val="22"/>
        </w:rPr>
        <w:tab/>
      </w:r>
      <w:r w:rsidR="00CA4ED5" w:rsidRPr="00F93413">
        <w:rPr>
          <w:rFonts w:ascii="Arial" w:hAnsi="Arial" w:cs="Arial"/>
          <w:sz w:val="22"/>
          <w:szCs w:val="22"/>
        </w:rPr>
        <w:tab/>
      </w:r>
      <w:r w:rsidR="00CA4ED5" w:rsidRPr="00F93413">
        <w:rPr>
          <w:rFonts w:ascii="Arial" w:hAnsi="Arial" w:cs="Arial"/>
          <w:sz w:val="22"/>
          <w:szCs w:val="22"/>
        </w:rPr>
        <w:tab/>
        <w:t>Dauphin County PSAP</w:t>
      </w:r>
    </w:p>
    <w:p w:rsidR="00366D03" w:rsidRDefault="00366D03" w:rsidP="00C73D11">
      <w:pPr>
        <w:ind w:left="720" w:firstLine="720"/>
        <w:rPr>
          <w:rFonts w:ascii="Arial" w:hAnsi="Arial" w:cs="Arial"/>
          <w:sz w:val="22"/>
          <w:szCs w:val="22"/>
        </w:rPr>
      </w:pPr>
      <w:r>
        <w:rPr>
          <w:rFonts w:ascii="Arial" w:hAnsi="Arial" w:cs="Arial"/>
          <w:sz w:val="22"/>
          <w:szCs w:val="22"/>
        </w:rPr>
        <w:t>Bryan Stevenson</w:t>
      </w:r>
      <w:r>
        <w:rPr>
          <w:rFonts w:ascii="Arial" w:hAnsi="Arial" w:cs="Arial"/>
          <w:sz w:val="22"/>
          <w:szCs w:val="22"/>
        </w:rPr>
        <w:tab/>
      </w:r>
      <w:r>
        <w:rPr>
          <w:rFonts w:ascii="Arial" w:hAnsi="Arial" w:cs="Arial"/>
          <w:sz w:val="22"/>
          <w:szCs w:val="22"/>
        </w:rPr>
        <w:tab/>
        <w:t>Franklin County PSAP</w:t>
      </w:r>
    </w:p>
    <w:p w:rsidR="00480DC3" w:rsidRDefault="00366D03" w:rsidP="00C73D11">
      <w:pPr>
        <w:ind w:left="720" w:firstLine="720"/>
        <w:rPr>
          <w:rFonts w:ascii="Arial" w:hAnsi="Arial" w:cs="Arial"/>
          <w:sz w:val="22"/>
          <w:szCs w:val="22"/>
        </w:rPr>
      </w:pPr>
      <w:r>
        <w:rPr>
          <w:rFonts w:ascii="Arial" w:hAnsi="Arial" w:cs="Arial"/>
          <w:sz w:val="22"/>
          <w:szCs w:val="22"/>
        </w:rPr>
        <w:t>Jeff Garner</w:t>
      </w:r>
      <w:r w:rsidR="00DC77C8">
        <w:rPr>
          <w:rFonts w:ascii="Arial" w:hAnsi="Arial" w:cs="Arial"/>
          <w:sz w:val="22"/>
          <w:szCs w:val="22"/>
        </w:rPr>
        <w:tab/>
      </w:r>
      <w:r w:rsidR="00CD75AD" w:rsidRPr="00F93413">
        <w:rPr>
          <w:rFonts w:ascii="Arial" w:hAnsi="Arial" w:cs="Arial"/>
          <w:sz w:val="22"/>
          <w:szCs w:val="22"/>
        </w:rPr>
        <w:tab/>
      </w:r>
      <w:r w:rsidR="00CD75AD" w:rsidRPr="00F93413">
        <w:rPr>
          <w:rFonts w:ascii="Arial" w:hAnsi="Arial" w:cs="Arial"/>
          <w:sz w:val="22"/>
          <w:szCs w:val="22"/>
        </w:rPr>
        <w:tab/>
        <w:t>Lancaster County PSAP</w:t>
      </w:r>
    </w:p>
    <w:p w:rsidR="00366D03" w:rsidRDefault="00366D03" w:rsidP="00B148CF">
      <w:pPr>
        <w:ind w:left="720" w:firstLine="720"/>
        <w:rPr>
          <w:rFonts w:ascii="Arial" w:hAnsi="Arial" w:cs="Arial"/>
          <w:sz w:val="22"/>
          <w:szCs w:val="22"/>
        </w:rPr>
      </w:pPr>
      <w:r>
        <w:rPr>
          <w:rFonts w:ascii="Arial" w:hAnsi="Arial" w:cs="Arial"/>
          <w:sz w:val="22"/>
          <w:szCs w:val="22"/>
        </w:rPr>
        <w:t>Richard Fultz</w:t>
      </w:r>
      <w:r w:rsidR="00A64726">
        <w:rPr>
          <w:rFonts w:ascii="Arial" w:hAnsi="Arial" w:cs="Arial"/>
          <w:sz w:val="22"/>
          <w:szCs w:val="22"/>
        </w:rPr>
        <w:tab/>
      </w:r>
      <w:r w:rsidR="00A64726">
        <w:rPr>
          <w:rFonts w:ascii="Arial" w:hAnsi="Arial" w:cs="Arial"/>
          <w:sz w:val="22"/>
          <w:szCs w:val="22"/>
        </w:rPr>
        <w:tab/>
      </w:r>
      <w:r w:rsidR="00A64726">
        <w:rPr>
          <w:rFonts w:ascii="Arial" w:hAnsi="Arial" w:cs="Arial"/>
          <w:sz w:val="22"/>
          <w:szCs w:val="22"/>
        </w:rPr>
        <w:tab/>
        <w:t>Perry County PSAP</w:t>
      </w:r>
    </w:p>
    <w:p w:rsidR="007B3938" w:rsidRDefault="00366D03" w:rsidP="00B148CF">
      <w:pPr>
        <w:ind w:left="720" w:firstLine="720"/>
        <w:rPr>
          <w:rFonts w:ascii="Arial" w:hAnsi="Arial" w:cs="Arial"/>
          <w:sz w:val="22"/>
          <w:szCs w:val="22"/>
        </w:rPr>
      </w:pPr>
      <w:r>
        <w:rPr>
          <w:rFonts w:ascii="Arial" w:hAnsi="Arial" w:cs="Arial"/>
          <w:sz w:val="22"/>
          <w:szCs w:val="22"/>
        </w:rPr>
        <w:t>Esther Rowe</w:t>
      </w:r>
      <w:r>
        <w:rPr>
          <w:rFonts w:ascii="Arial" w:hAnsi="Arial" w:cs="Arial"/>
          <w:sz w:val="22"/>
          <w:szCs w:val="22"/>
        </w:rPr>
        <w:tab/>
      </w:r>
      <w:r>
        <w:rPr>
          <w:rFonts w:ascii="Arial" w:hAnsi="Arial" w:cs="Arial"/>
          <w:sz w:val="22"/>
          <w:szCs w:val="22"/>
        </w:rPr>
        <w:tab/>
      </w:r>
      <w:r>
        <w:rPr>
          <w:rFonts w:ascii="Arial" w:hAnsi="Arial" w:cs="Arial"/>
          <w:sz w:val="22"/>
          <w:szCs w:val="22"/>
        </w:rPr>
        <w:tab/>
        <w:t>Perry County PSAP</w:t>
      </w:r>
      <w:r w:rsidR="00CA4ED5" w:rsidRPr="00F93413">
        <w:rPr>
          <w:rFonts w:ascii="Arial" w:hAnsi="Arial" w:cs="Arial"/>
          <w:sz w:val="22"/>
          <w:szCs w:val="22"/>
        </w:rPr>
        <w:tab/>
      </w:r>
    </w:p>
    <w:p w:rsidR="00366D03" w:rsidRDefault="00480DC3" w:rsidP="00070A94">
      <w:pPr>
        <w:rPr>
          <w:rFonts w:ascii="Arial" w:hAnsi="Arial" w:cs="Arial"/>
          <w:sz w:val="22"/>
          <w:szCs w:val="22"/>
        </w:rPr>
      </w:pPr>
      <w:r>
        <w:rPr>
          <w:rFonts w:ascii="Arial" w:hAnsi="Arial" w:cs="Arial"/>
          <w:sz w:val="22"/>
          <w:szCs w:val="22"/>
        </w:rPr>
        <w:tab/>
      </w:r>
      <w:r>
        <w:rPr>
          <w:rFonts w:ascii="Arial" w:hAnsi="Arial" w:cs="Arial"/>
          <w:sz w:val="22"/>
          <w:szCs w:val="22"/>
        </w:rPr>
        <w:tab/>
      </w:r>
      <w:r w:rsidR="00366D03">
        <w:rPr>
          <w:rFonts w:ascii="Arial" w:hAnsi="Arial" w:cs="Arial"/>
          <w:sz w:val="22"/>
          <w:szCs w:val="22"/>
        </w:rPr>
        <w:t>Jacqueline Brininger</w:t>
      </w:r>
      <w:r w:rsidR="00366D03">
        <w:rPr>
          <w:rFonts w:ascii="Arial" w:hAnsi="Arial" w:cs="Arial"/>
          <w:sz w:val="22"/>
          <w:szCs w:val="22"/>
        </w:rPr>
        <w:tab/>
      </w:r>
      <w:r w:rsidR="00366D03">
        <w:rPr>
          <w:rFonts w:ascii="Arial" w:hAnsi="Arial" w:cs="Arial"/>
          <w:sz w:val="22"/>
          <w:szCs w:val="22"/>
        </w:rPr>
        <w:tab/>
        <w:t>York County PSAP</w:t>
      </w:r>
    </w:p>
    <w:p w:rsidR="00366D03" w:rsidRDefault="00366D03" w:rsidP="00366D03">
      <w:pPr>
        <w:ind w:left="720" w:firstLine="720"/>
        <w:rPr>
          <w:rFonts w:ascii="Arial" w:hAnsi="Arial" w:cs="Arial"/>
          <w:sz w:val="22"/>
          <w:szCs w:val="22"/>
        </w:rPr>
      </w:pPr>
      <w:r>
        <w:rPr>
          <w:rFonts w:ascii="Arial" w:hAnsi="Arial" w:cs="Arial"/>
          <w:sz w:val="22"/>
          <w:szCs w:val="22"/>
        </w:rPr>
        <w:t>Shelly Creasy</w:t>
      </w:r>
      <w:r>
        <w:rPr>
          <w:rFonts w:ascii="Arial" w:hAnsi="Arial" w:cs="Arial"/>
          <w:sz w:val="22"/>
          <w:szCs w:val="22"/>
        </w:rPr>
        <w:tab/>
      </w:r>
      <w:r>
        <w:rPr>
          <w:rFonts w:ascii="Arial" w:hAnsi="Arial" w:cs="Arial"/>
          <w:sz w:val="22"/>
          <w:szCs w:val="22"/>
        </w:rPr>
        <w:tab/>
      </w:r>
      <w:r>
        <w:rPr>
          <w:rFonts w:ascii="Arial" w:hAnsi="Arial" w:cs="Arial"/>
          <w:sz w:val="22"/>
          <w:szCs w:val="22"/>
        </w:rPr>
        <w:tab/>
        <w:t>York County PSAP</w:t>
      </w:r>
    </w:p>
    <w:p w:rsidR="00480DC3" w:rsidRDefault="00480DC3" w:rsidP="00366D03">
      <w:pPr>
        <w:ind w:left="720" w:firstLine="720"/>
        <w:rPr>
          <w:rFonts w:ascii="Arial" w:hAnsi="Arial" w:cs="Arial"/>
          <w:sz w:val="22"/>
          <w:szCs w:val="22"/>
        </w:rPr>
      </w:pPr>
      <w:r>
        <w:rPr>
          <w:rFonts w:ascii="Arial" w:hAnsi="Arial" w:cs="Arial"/>
          <w:sz w:val="22"/>
          <w:szCs w:val="22"/>
        </w:rPr>
        <w:t>Cindy Dietz</w:t>
      </w:r>
      <w:r>
        <w:rPr>
          <w:rFonts w:ascii="Arial" w:hAnsi="Arial" w:cs="Arial"/>
          <w:sz w:val="22"/>
          <w:szCs w:val="22"/>
        </w:rPr>
        <w:tab/>
      </w:r>
      <w:r>
        <w:rPr>
          <w:rFonts w:ascii="Arial" w:hAnsi="Arial" w:cs="Arial"/>
          <w:sz w:val="22"/>
          <w:szCs w:val="22"/>
        </w:rPr>
        <w:tab/>
      </w:r>
      <w:r>
        <w:rPr>
          <w:rFonts w:ascii="Arial" w:hAnsi="Arial" w:cs="Arial"/>
          <w:sz w:val="22"/>
          <w:szCs w:val="22"/>
        </w:rPr>
        <w:tab/>
        <w:t>York County PSAP</w:t>
      </w:r>
    </w:p>
    <w:p w:rsidR="00480DC3" w:rsidRDefault="00480DC3" w:rsidP="00070A94">
      <w:pPr>
        <w:rPr>
          <w:rFonts w:ascii="Arial" w:hAnsi="Arial" w:cs="Arial"/>
          <w:sz w:val="22"/>
          <w:szCs w:val="22"/>
        </w:rPr>
      </w:pPr>
      <w:r>
        <w:rPr>
          <w:rFonts w:ascii="Arial" w:hAnsi="Arial" w:cs="Arial"/>
          <w:sz w:val="22"/>
          <w:szCs w:val="22"/>
        </w:rPr>
        <w:tab/>
      </w:r>
      <w:r>
        <w:rPr>
          <w:rFonts w:ascii="Arial" w:hAnsi="Arial" w:cs="Arial"/>
          <w:sz w:val="22"/>
          <w:szCs w:val="22"/>
        </w:rPr>
        <w:tab/>
        <w:t>Amy Smith</w:t>
      </w:r>
      <w:r>
        <w:rPr>
          <w:rFonts w:ascii="Arial" w:hAnsi="Arial" w:cs="Arial"/>
          <w:sz w:val="22"/>
          <w:szCs w:val="22"/>
        </w:rPr>
        <w:tab/>
      </w:r>
      <w:r>
        <w:rPr>
          <w:rFonts w:ascii="Arial" w:hAnsi="Arial" w:cs="Arial"/>
          <w:sz w:val="22"/>
          <w:szCs w:val="22"/>
        </w:rPr>
        <w:tab/>
      </w:r>
      <w:r>
        <w:rPr>
          <w:rFonts w:ascii="Arial" w:hAnsi="Arial" w:cs="Arial"/>
          <w:sz w:val="22"/>
          <w:szCs w:val="22"/>
        </w:rPr>
        <w:tab/>
        <w:t>York County PSAP</w:t>
      </w:r>
    </w:p>
    <w:p w:rsidR="00B148CF" w:rsidRPr="00F93413" w:rsidRDefault="00C73D11" w:rsidP="00070A94">
      <w:pPr>
        <w:rPr>
          <w:rFonts w:ascii="Arial" w:hAnsi="Arial" w:cs="Arial"/>
          <w:sz w:val="22"/>
          <w:szCs w:val="22"/>
        </w:rPr>
      </w:pPr>
      <w:r>
        <w:rPr>
          <w:rFonts w:ascii="Arial" w:hAnsi="Arial" w:cs="Arial"/>
          <w:sz w:val="22"/>
          <w:szCs w:val="22"/>
        </w:rPr>
        <w:tab/>
      </w:r>
      <w:r>
        <w:rPr>
          <w:rFonts w:ascii="Arial" w:hAnsi="Arial" w:cs="Arial"/>
          <w:sz w:val="22"/>
          <w:szCs w:val="22"/>
        </w:rPr>
        <w:tab/>
      </w:r>
    </w:p>
    <w:p w:rsidR="00614658" w:rsidRPr="00F93413" w:rsidRDefault="000010E4" w:rsidP="00070A94">
      <w:pPr>
        <w:rPr>
          <w:rFonts w:ascii="Arial" w:hAnsi="Arial" w:cs="Arial"/>
          <w:sz w:val="22"/>
          <w:szCs w:val="22"/>
        </w:rPr>
      </w:pPr>
      <w:r w:rsidRPr="00F93413">
        <w:rPr>
          <w:rFonts w:ascii="Arial" w:hAnsi="Arial" w:cs="Arial"/>
          <w:sz w:val="22"/>
          <w:szCs w:val="22"/>
        </w:rPr>
        <w:tab/>
      </w:r>
      <w:r w:rsidRPr="00F93413">
        <w:rPr>
          <w:rFonts w:ascii="Arial" w:hAnsi="Arial" w:cs="Arial"/>
          <w:sz w:val="22"/>
          <w:szCs w:val="22"/>
        </w:rPr>
        <w:tab/>
      </w:r>
      <w:r w:rsidR="00F271F1" w:rsidRPr="00F93413">
        <w:rPr>
          <w:rFonts w:ascii="Arial" w:hAnsi="Arial" w:cs="Arial"/>
          <w:sz w:val="22"/>
          <w:szCs w:val="22"/>
        </w:rPr>
        <w:tab/>
      </w:r>
      <w:r w:rsidR="00F271F1" w:rsidRPr="00F93413">
        <w:rPr>
          <w:rFonts w:ascii="Arial" w:hAnsi="Arial" w:cs="Arial"/>
          <w:sz w:val="22"/>
          <w:szCs w:val="22"/>
        </w:rPr>
        <w:tab/>
      </w:r>
    </w:p>
    <w:p w:rsidR="00480DC3" w:rsidRDefault="008E775E" w:rsidP="000A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Arial" w:hAnsi="Arial" w:cs="Arial"/>
          <w:bCs/>
          <w:sz w:val="22"/>
          <w:szCs w:val="22"/>
        </w:rPr>
      </w:pPr>
      <w:r w:rsidRPr="00F93413">
        <w:rPr>
          <w:rFonts w:ascii="Arial" w:hAnsi="Arial" w:cs="Arial"/>
          <w:b/>
          <w:bCs/>
          <w:sz w:val="22"/>
          <w:szCs w:val="22"/>
        </w:rPr>
        <w:t>Staff:</w:t>
      </w:r>
      <w:r w:rsidRPr="00F93413">
        <w:rPr>
          <w:rFonts w:ascii="Arial" w:hAnsi="Arial" w:cs="Arial"/>
          <w:b/>
          <w:bCs/>
          <w:sz w:val="22"/>
          <w:szCs w:val="22"/>
        </w:rPr>
        <w:tab/>
      </w:r>
      <w:r w:rsidR="00CF7D0F" w:rsidRPr="00F93413">
        <w:rPr>
          <w:rFonts w:ascii="Arial" w:hAnsi="Arial" w:cs="Arial"/>
          <w:b/>
          <w:bCs/>
          <w:sz w:val="22"/>
          <w:szCs w:val="22"/>
        </w:rPr>
        <w:tab/>
      </w:r>
      <w:r w:rsidR="00B148CF">
        <w:rPr>
          <w:rFonts w:ascii="Arial" w:hAnsi="Arial" w:cs="Arial"/>
          <w:bCs/>
          <w:sz w:val="22"/>
          <w:szCs w:val="22"/>
        </w:rPr>
        <w:t>Megan A. Hollinger</w:t>
      </w:r>
      <w:r w:rsidR="00F83312" w:rsidRPr="00F93413">
        <w:rPr>
          <w:rFonts w:ascii="Arial" w:hAnsi="Arial" w:cs="Arial"/>
          <w:bCs/>
          <w:sz w:val="22"/>
          <w:szCs w:val="22"/>
        </w:rPr>
        <w:tab/>
      </w:r>
      <w:r w:rsidR="00F83312" w:rsidRPr="00F93413">
        <w:rPr>
          <w:rFonts w:ascii="Arial" w:hAnsi="Arial" w:cs="Arial"/>
          <w:bCs/>
          <w:sz w:val="22"/>
          <w:szCs w:val="22"/>
        </w:rPr>
        <w:tab/>
      </w:r>
      <w:r w:rsidR="00B148CF">
        <w:rPr>
          <w:rFonts w:ascii="Arial" w:hAnsi="Arial" w:cs="Arial"/>
          <w:bCs/>
          <w:sz w:val="22"/>
          <w:szCs w:val="22"/>
        </w:rPr>
        <w:t>Director of System Operations</w:t>
      </w:r>
    </w:p>
    <w:p w:rsidR="00480DC3" w:rsidRDefault="00480DC3" w:rsidP="000A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Arial" w:hAnsi="Arial" w:cs="Arial"/>
          <w:bCs/>
          <w:sz w:val="22"/>
          <w:szCs w:val="22"/>
        </w:rPr>
      </w:pPr>
      <w:r>
        <w:rPr>
          <w:rFonts w:ascii="Arial" w:hAnsi="Arial" w:cs="Arial"/>
          <w:bCs/>
          <w:sz w:val="22"/>
          <w:szCs w:val="22"/>
        </w:rPr>
        <w:tab/>
      </w:r>
      <w:r>
        <w:rPr>
          <w:rFonts w:ascii="Arial" w:hAnsi="Arial" w:cs="Arial"/>
          <w:bCs/>
          <w:sz w:val="22"/>
          <w:szCs w:val="22"/>
        </w:rPr>
        <w:tab/>
        <w:t>Michael</w:t>
      </w:r>
      <w:r w:rsidR="00B77BAB">
        <w:rPr>
          <w:rFonts w:ascii="Arial" w:hAnsi="Arial" w:cs="Arial"/>
          <w:bCs/>
          <w:sz w:val="22"/>
          <w:szCs w:val="22"/>
        </w:rPr>
        <w:t xml:space="preserve"> J.</w:t>
      </w:r>
      <w:r>
        <w:rPr>
          <w:rFonts w:ascii="Arial" w:hAnsi="Arial" w:cs="Arial"/>
          <w:bCs/>
          <w:sz w:val="22"/>
          <w:szCs w:val="22"/>
        </w:rPr>
        <w:t xml:space="preserve"> Guerra</w:t>
      </w:r>
      <w:r>
        <w:rPr>
          <w:rFonts w:ascii="Arial" w:hAnsi="Arial" w:cs="Arial"/>
          <w:bCs/>
          <w:sz w:val="22"/>
          <w:szCs w:val="22"/>
        </w:rPr>
        <w:tab/>
      </w:r>
      <w:r>
        <w:rPr>
          <w:rFonts w:ascii="Arial" w:hAnsi="Arial" w:cs="Arial"/>
          <w:bCs/>
          <w:sz w:val="22"/>
          <w:szCs w:val="22"/>
        </w:rPr>
        <w:tab/>
        <w:t>Resource Coordinator</w:t>
      </w:r>
    </w:p>
    <w:p w:rsidR="00C73D11" w:rsidRDefault="00DC77C8" w:rsidP="000A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Arial" w:hAnsi="Arial" w:cs="Arial"/>
          <w:bCs/>
          <w:sz w:val="22"/>
          <w:szCs w:val="22"/>
        </w:rPr>
      </w:pPr>
      <w:r>
        <w:rPr>
          <w:rFonts w:ascii="Arial" w:hAnsi="Arial" w:cs="Arial"/>
          <w:bCs/>
          <w:sz w:val="22"/>
          <w:szCs w:val="22"/>
        </w:rPr>
        <w:tab/>
      </w:r>
      <w:r>
        <w:rPr>
          <w:rFonts w:ascii="Arial" w:hAnsi="Arial" w:cs="Arial"/>
          <w:bCs/>
          <w:sz w:val="22"/>
          <w:szCs w:val="22"/>
        </w:rPr>
        <w:tab/>
      </w:r>
    </w:p>
    <w:p w:rsidR="00480DC3" w:rsidRPr="00F93413" w:rsidRDefault="00480DC3" w:rsidP="000A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Arial" w:hAnsi="Arial" w:cs="Arial"/>
          <w:bCs/>
          <w:sz w:val="22"/>
          <w:szCs w:val="22"/>
        </w:rPr>
      </w:pPr>
      <w:r>
        <w:rPr>
          <w:rFonts w:ascii="Arial" w:hAnsi="Arial" w:cs="Arial"/>
          <w:bCs/>
          <w:sz w:val="22"/>
          <w:szCs w:val="22"/>
        </w:rPr>
        <w:tab/>
      </w:r>
    </w:p>
    <w:p w:rsidR="00E1781C" w:rsidRPr="00F93413" w:rsidRDefault="00CA4ED5" w:rsidP="00A64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Arial" w:hAnsi="Arial" w:cs="Arial"/>
          <w:bCs/>
          <w:sz w:val="22"/>
          <w:szCs w:val="22"/>
        </w:rPr>
      </w:pPr>
      <w:r w:rsidRPr="00F93413">
        <w:rPr>
          <w:rFonts w:ascii="Arial" w:hAnsi="Arial" w:cs="Arial"/>
          <w:bCs/>
          <w:sz w:val="22"/>
          <w:szCs w:val="22"/>
        </w:rPr>
        <w:tab/>
      </w:r>
      <w:r w:rsidRPr="00F93413">
        <w:rPr>
          <w:rFonts w:ascii="Arial" w:hAnsi="Arial" w:cs="Arial"/>
          <w:bCs/>
          <w:sz w:val="22"/>
          <w:szCs w:val="22"/>
        </w:rPr>
        <w:tab/>
      </w: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DD5AD7" w:rsidRPr="00F93413" w:rsidRDefault="00DD5AD7">
      <w:pPr>
        <w:rPr>
          <w:rFonts w:ascii="Arial" w:hAnsi="Arial" w:cs="Arial"/>
          <w:sz w:val="22"/>
          <w:szCs w:val="22"/>
        </w:rPr>
      </w:pPr>
    </w:p>
    <w:p w:rsidR="006A0D7D" w:rsidRDefault="006A0D7D">
      <w:pPr>
        <w:rPr>
          <w:rFonts w:ascii="Arial" w:hAnsi="Arial" w:cs="Arial"/>
          <w:b/>
          <w:bCs/>
          <w:u w:val="single"/>
        </w:rPr>
      </w:pPr>
      <w:r>
        <w:br w:type="page"/>
      </w:r>
    </w:p>
    <w:p w:rsidR="00FB65DD" w:rsidRDefault="00FB65DD" w:rsidP="00E00A70">
      <w:pPr>
        <w:pStyle w:val="Heading2"/>
        <w:rPr>
          <w:sz w:val="22"/>
          <w:szCs w:val="22"/>
        </w:rPr>
      </w:pPr>
    </w:p>
    <w:p w:rsidR="00DD5AD7" w:rsidRPr="00E00A70" w:rsidRDefault="00DD5AD7" w:rsidP="00E00A70">
      <w:pPr>
        <w:pStyle w:val="Heading2"/>
        <w:rPr>
          <w:sz w:val="22"/>
          <w:szCs w:val="22"/>
        </w:rPr>
      </w:pPr>
      <w:r w:rsidRPr="00E00A70">
        <w:rPr>
          <w:sz w:val="22"/>
          <w:szCs w:val="22"/>
        </w:rPr>
        <w:t>CALL TO ORDER</w:t>
      </w:r>
    </w:p>
    <w:p w:rsidR="00DD5AD7" w:rsidRPr="00F93413" w:rsidRDefault="00DD5AD7" w:rsidP="00DD5AD7">
      <w:pPr>
        <w:rPr>
          <w:rFonts w:ascii="Arial" w:hAnsi="Arial" w:cs="Arial"/>
          <w:sz w:val="22"/>
          <w:szCs w:val="22"/>
        </w:rPr>
      </w:pPr>
    </w:p>
    <w:p w:rsidR="00FB65DD" w:rsidRDefault="00F97112" w:rsidP="00DD5AD7">
      <w:pPr>
        <w:rPr>
          <w:rFonts w:ascii="Arial" w:hAnsi="Arial" w:cs="Arial"/>
          <w:sz w:val="22"/>
          <w:szCs w:val="22"/>
        </w:rPr>
      </w:pPr>
      <w:r>
        <w:rPr>
          <w:rFonts w:ascii="Arial" w:hAnsi="Arial" w:cs="Arial"/>
          <w:sz w:val="22"/>
          <w:szCs w:val="22"/>
        </w:rPr>
        <w:t>Ms</w:t>
      </w:r>
      <w:r w:rsidR="00DD5AD7" w:rsidRPr="00F93413">
        <w:rPr>
          <w:rFonts w:ascii="Arial" w:hAnsi="Arial" w:cs="Arial"/>
          <w:sz w:val="22"/>
          <w:szCs w:val="22"/>
        </w:rPr>
        <w:t xml:space="preserve">. </w:t>
      </w:r>
      <w:r w:rsidR="004A3689">
        <w:rPr>
          <w:rFonts w:ascii="Arial" w:hAnsi="Arial" w:cs="Arial"/>
          <w:sz w:val="22"/>
          <w:szCs w:val="22"/>
        </w:rPr>
        <w:t>Weller</w:t>
      </w:r>
      <w:r>
        <w:rPr>
          <w:rFonts w:ascii="Arial" w:hAnsi="Arial" w:cs="Arial"/>
          <w:sz w:val="22"/>
          <w:szCs w:val="22"/>
        </w:rPr>
        <w:t xml:space="preserve"> </w:t>
      </w:r>
      <w:r w:rsidR="00DD5AD7" w:rsidRPr="00F93413">
        <w:rPr>
          <w:rFonts w:ascii="Arial" w:hAnsi="Arial" w:cs="Arial"/>
          <w:sz w:val="22"/>
          <w:szCs w:val="22"/>
        </w:rPr>
        <w:t>called the Regional Communications Co</w:t>
      </w:r>
      <w:r w:rsidR="000E6E8E">
        <w:rPr>
          <w:rFonts w:ascii="Arial" w:hAnsi="Arial" w:cs="Arial"/>
          <w:sz w:val="22"/>
          <w:szCs w:val="22"/>
        </w:rPr>
        <w:t>mmittee meeting to order at 100</w:t>
      </w:r>
      <w:r w:rsidR="004A3689">
        <w:rPr>
          <w:rFonts w:ascii="Arial" w:hAnsi="Arial" w:cs="Arial"/>
          <w:sz w:val="22"/>
          <w:szCs w:val="22"/>
        </w:rPr>
        <w:t>4</w:t>
      </w:r>
      <w:r w:rsidR="001B085D">
        <w:rPr>
          <w:rFonts w:ascii="Arial" w:hAnsi="Arial" w:cs="Arial"/>
          <w:sz w:val="22"/>
          <w:szCs w:val="22"/>
        </w:rPr>
        <w:t xml:space="preserve"> hours followed by introductions. </w:t>
      </w:r>
    </w:p>
    <w:p w:rsidR="004A3689" w:rsidRDefault="004A3689" w:rsidP="00DD5AD7">
      <w:pPr>
        <w:rPr>
          <w:rFonts w:ascii="Arial" w:hAnsi="Arial" w:cs="Arial"/>
          <w:b/>
          <w:bCs/>
          <w:sz w:val="22"/>
          <w:szCs w:val="22"/>
          <w:u w:val="single"/>
        </w:rPr>
      </w:pPr>
    </w:p>
    <w:p w:rsidR="00DD5AD7" w:rsidRPr="00F93413" w:rsidRDefault="00DD5AD7" w:rsidP="00DD5AD7">
      <w:pPr>
        <w:rPr>
          <w:rFonts w:ascii="Arial" w:hAnsi="Arial" w:cs="Arial"/>
          <w:b/>
          <w:bCs/>
          <w:sz w:val="22"/>
          <w:szCs w:val="22"/>
          <w:u w:val="single"/>
        </w:rPr>
      </w:pPr>
      <w:r w:rsidRPr="00F93413">
        <w:rPr>
          <w:rFonts w:ascii="Arial" w:hAnsi="Arial" w:cs="Arial"/>
          <w:b/>
          <w:bCs/>
          <w:sz w:val="22"/>
          <w:szCs w:val="22"/>
          <w:u w:val="single"/>
        </w:rPr>
        <w:t>OLD BUSINESS</w:t>
      </w:r>
    </w:p>
    <w:p w:rsidR="00DD5AD7" w:rsidRPr="00F93413" w:rsidRDefault="00DD5AD7" w:rsidP="00DD5AD7">
      <w:pPr>
        <w:rPr>
          <w:rFonts w:ascii="Arial" w:hAnsi="Arial" w:cs="Arial"/>
          <w:b/>
          <w:bCs/>
          <w:sz w:val="22"/>
          <w:szCs w:val="22"/>
          <w:u w:val="single"/>
        </w:rPr>
      </w:pPr>
    </w:p>
    <w:p w:rsidR="00DD5AD7" w:rsidRPr="00F93413" w:rsidRDefault="00DD5AD7" w:rsidP="00DD5AD7">
      <w:pPr>
        <w:pStyle w:val="BodyText2"/>
        <w:rPr>
          <w:b w:val="0"/>
          <w:bCs w:val="0"/>
          <w:i/>
          <w:sz w:val="22"/>
          <w:szCs w:val="22"/>
          <w:u w:val="single"/>
        </w:rPr>
      </w:pPr>
      <w:r w:rsidRPr="00F93413">
        <w:rPr>
          <w:b w:val="0"/>
          <w:bCs w:val="0"/>
          <w:i/>
          <w:sz w:val="22"/>
          <w:szCs w:val="22"/>
          <w:u w:val="single"/>
        </w:rPr>
        <w:t xml:space="preserve">EMD </w:t>
      </w:r>
    </w:p>
    <w:p w:rsidR="00887A98" w:rsidRDefault="00C73D11" w:rsidP="00DD5AD7">
      <w:pPr>
        <w:pStyle w:val="BodyText2"/>
        <w:rPr>
          <w:b w:val="0"/>
          <w:bCs w:val="0"/>
          <w:sz w:val="22"/>
          <w:szCs w:val="22"/>
        </w:rPr>
      </w:pPr>
      <w:r>
        <w:rPr>
          <w:b w:val="0"/>
          <w:bCs w:val="0"/>
          <w:sz w:val="22"/>
          <w:szCs w:val="22"/>
        </w:rPr>
        <w:t>M</w:t>
      </w:r>
      <w:r w:rsidR="00887A98">
        <w:rPr>
          <w:b w:val="0"/>
          <w:bCs w:val="0"/>
          <w:sz w:val="22"/>
          <w:szCs w:val="22"/>
        </w:rPr>
        <w:t xml:space="preserve">s. </w:t>
      </w:r>
      <w:r w:rsidR="00FB65DD">
        <w:rPr>
          <w:b w:val="0"/>
          <w:bCs w:val="0"/>
          <w:sz w:val="22"/>
          <w:szCs w:val="22"/>
        </w:rPr>
        <w:t xml:space="preserve">Hollinger </w:t>
      </w:r>
      <w:r w:rsidR="006D6351">
        <w:rPr>
          <w:b w:val="0"/>
          <w:bCs w:val="0"/>
          <w:sz w:val="22"/>
          <w:szCs w:val="22"/>
        </w:rPr>
        <w:t xml:space="preserve">questioned the need to host the </w:t>
      </w:r>
      <w:r w:rsidR="00887A98">
        <w:rPr>
          <w:b w:val="0"/>
          <w:bCs w:val="0"/>
          <w:sz w:val="22"/>
          <w:szCs w:val="22"/>
        </w:rPr>
        <w:t>Emergency Medical Dispatching (EMD) course</w:t>
      </w:r>
      <w:r w:rsidR="006D6351">
        <w:rPr>
          <w:b w:val="0"/>
          <w:bCs w:val="0"/>
          <w:sz w:val="22"/>
          <w:szCs w:val="22"/>
        </w:rPr>
        <w:t>. The majority of the counties will have dispatchers to send in the fall. Discussion resulted in coordinating an early November 2015 EMD course. Mr. Guerra will contact Priority Dispatch to make arrangements.</w:t>
      </w:r>
    </w:p>
    <w:p w:rsidR="00887A98" w:rsidRDefault="00887A98" w:rsidP="00DD5AD7">
      <w:pPr>
        <w:pStyle w:val="BodyText2"/>
        <w:rPr>
          <w:b w:val="0"/>
          <w:bCs w:val="0"/>
          <w:sz w:val="22"/>
          <w:szCs w:val="22"/>
        </w:rPr>
      </w:pPr>
    </w:p>
    <w:p w:rsidR="007053D1" w:rsidRPr="000E23FF" w:rsidRDefault="000E23FF" w:rsidP="00DD5AD7">
      <w:pPr>
        <w:pStyle w:val="BodyText2"/>
        <w:rPr>
          <w:b w:val="0"/>
          <w:bCs w:val="0"/>
          <w:i/>
          <w:sz w:val="22"/>
          <w:szCs w:val="22"/>
          <w:u w:val="single"/>
        </w:rPr>
      </w:pPr>
      <w:r>
        <w:rPr>
          <w:b w:val="0"/>
          <w:bCs w:val="0"/>
          <w:i/>
          <w:sz w:val="22"/>
          <w:szCs w:val="22"/>
          <w:u w:val="single"/>
        </w:rPr>
        <w:t>Bariatric Resources</w:t>
      </w:r>
    </w:p>
    <w:p w:rsidR="00B00C36" w:rsidRDefault="00FB65DD" w:rsidP="00DD5AD7">
      <w:pPr>
        <w:pStyle w:val="BodyText2"/>
        <w:rPr>
          <w:b w:val="0"/>
          <w:bCs w:val="0"/>
          <w:sz w:val="22"/>
          <w:szCs w:val="22"/>
        </w:rPr>
      </w:pPr>
      <w:r>
        <w:rPr>
          <w:b w:val="0"/>
          <w:bCs w:val="0"/>
          <w:sz w:val="22"/>
          <w:szCs w:val="22"/>
        </w:rPr>
        <w:t xml:space="preserve">Ms. Hollinger </w:t>
      </w:r>
      <w:r w:rsidR="006D6351">
        <w:rPr>
          <w:b w:val="0"/>
          <w:bCs w:val="0"/>
          <w:sz w:val="22"/>
          <w:szCs w:val="22"/>
        </w:rPr>
        <w:t>asked each of the county Public Safety Answering Points (PSAPs) to e-mail her a list of known bariatric resources for the county. EHSF will communicate with each agency to determine the type of bariatric resources available and continue to build out the region’s bariatric response plan</w:t>
      </w:r>
      <w:r w:rsidR="000E23FF">
        <w:rPr>
          <w:b w:val="0"/>
          <w:bCs w:val="0"/>
          <w:sz w:val="22"/>
          <w:szCs w:val="22"/>
        </w:rPr>
        <w:t xml:space="preserve">. </w:t>
      </w:r>
    </w:p>
    <w:p w:rsidR="00FB65DD" w:rsidRDefault="00FB65DD" w:rsidP="00DD5AD7">
      <w:pPr>
        <w:pStyle w:val="BodyText2"/>
        <w:rPr>
          <w:b w:val="0"/>
          <w:bCs w:val="0"/>
          <w:sz w:val="22"/>
          <w:szCs w:val="22"/>
        </w:rPr>
      </w:pPr>
    </w:p>
    <w:p w:rsidR="00873E13" w:rsidRDefault="00873E13" w:rsidP="00873E13">
      <w:pPr>
        <w:pStyle w:val="BodyText2"/>
        <w:rPr>
          <w:b w:val="0"/>
          <w:i/>
          <w:sz w:val="22"/>
          <w:szCs w:val="22"/>
          <w:u w:val="single"/>
        </w:rPr>
      </w:pPr>
      <w:r>
        <w:rPr>
          <w:b w:val="0"/>
          <w:i/>
          <w:sz w:val="22"/>
          <w:szCs w:val="22"/>
          <w:u w:val="single"/>
        </w:rPr>
        <w:t>EMS Resource Utilization</w:t>
      </w:r>
    </w:p>
    <w:p w:rsidR="006D6351" w:rsidRDefault="00873E13" w:rsidP="00873E13">
      <w:pPr>
        <w:pStyle w:val="BodyText2"/>
        <w:rPr>
          <w:b w:val="0"/>
          <w:sz w:val="22"/>
          <w:szCs w:val="22"/>
        </w:rPr>
      </w:pPr>
      <w:r>
        <w:rPr>
          <w:b w:val="0"/>
          <w:sz w:val="22"/>
          <w:szCs w:val="22"/>
        </w:rPr>
        <w:t xml:space="preserve">Ms. </w:t>
      </w:r>
      <w:r w:rsidR="006D6351">
        <w:rPr>
          <w:b w:val="0"/>
          <w:sz w:val="22"/>
          <w:szCs w:val="22"/>
        </w:rPr>
        <w:t xml:space="preserve">Weller reported this working group met early August to discuss non-medical dispatches. The group will continue to meet to determine </w:t>
      </w:r>
      <w:r w:rsidR="006D6351" w:rsidRPr="007F17FB">
        <w:rPr>
          <w:b w:val="0"/>
          <w:sz w:val="22"/>
          <w:szCs w:val="22"/>
          <w:highlight w:val="yellow"/>
        </w:rPr>
        <w:t>alternative methods for responding to citizens in need without a medical complaint</w:t>
      </w:r>
      <w:r w:rsidR="006D6351">
        <w:rPr>
          <w:b w:val="0"/>
          <w:sz w:val="22"/>
          <w:szCs w:val="22"/>
        </w:rPr>
        <w:t xml:space="preserve">. </w:t>
      </w:r>
    </w:p>
    <w:p w:rsidR="006D6351" w:rsidRDefault="007F17FB" w:rsidP="007F17FB">
      <w:pPr>
        <w:pStyle w:val="BodyText2"/>
        <w:tabs>
          <w:tab w:val="left" w:pos="5790"/>
        </w:tabs>
        <w:rPr>
          <w:b w:val="0"/>
          <w:sz w:val="22"/>
          <w:szCs w:val="22"/>
        </w:rPr>
      </w:pPr>
      <w:r>
        <w:rPr>
          <w:b w:val="0"/>
          <w:sz w:val="22"/>
          <w:szCs w:val="22"/>
        </w:rPr>
        <w:tab/>
      </w:r>
    </w:p>
    <w:p w:rsidR="00873E13" w:rsidRDefault="006D6351" w:rsidP="00873E13">
      <w:pPr>
        <w:pStyle w:val="BodyText2"/>
        <w:rPr>
          <w:b w:val="0"/>
          <w:sz w:val="22"/>
          <w:szCs w:val="22"/>
        </w:rPr>
      </w:pPr>
      <w:r>
        <w:rPr>
          <w:b w:val="0"/>
          <w:sz w:val="22"/>
          <w:szCs w:val="22"/>
        </w:rPr>
        <w:t xml:space="preserve">Ms. </w:t>
      </w:r>
      <w:r w:rsidR="00873E13">
        <w:rPr>
          <w:b w:val="0"/>
          <w:sz w:val="22"/>
          <w:szCs w:val="22"/>
        </w:rPr>
        <w:t xml:space="preserve">Hollinger </w:t>
      </w:r>
      <w:r>
        <w:rPr>
          <w:b w:val="0"/>
          <w:sz w:val="22"/>
          <w:szCs w:val="22"/>
        </w:rPr>
        <w:t>discussed the region’s desire to obtain data from each of the PSAPs regarding non-medical or no complaint dispatches to EMS</w:t>
      </w:r>
      <w:r w:rsidR="00873E13">
        <w:rPr>
          <w:b w:val="0"/>
          <w:sz w:val="22"/>
          <w:szCs w:val="22"/>
        </w:rPr>
        <w:t>.</w:t>
      </w:r>
      <w:r>
        <w:rPr>
          <w:b w:val="0"/>
          <w:sz w:val="22"/>
          <w:szCs w:val="22"/>
        </w:rPr>
        <w:t xml:space="preserve"> More information is forthcoming. </w:t>
      </w:r>
    </w:p>
    <w:p w:rsidR="006D6351" w:rsidRDefault="006D6351" w:rsidP="00873E13">
      <w:pPr>
        <w:pStyle w:val="BodyText2"/>
        <w:rPr>
          <w:b w:val="0"/>
          <w:sz w:val="22"/>
          <w:szCs w:val="22"/>
        </w:rPr>
      </w:pPr>
    </w:p>
    <w:p w:rsidR="006D6351" w:rsidRDefault="006D6351" w:rsidP="006D6351">
      <w:pPr>
        <w:pStyle w:val="BodyText2"/>
        <w:rPr>
          <w:b w:val="0"/>
          <w:i/>
          <w:sz w:val="22"/>
          <w:szCs w:val="22"/>
          <w:u w:val="single"/>
        </w:rPr>
      </w:pPr>
      <w:r>
        <w:rPr>
          <w:b w:val="0"/>
          <w:i/>
          <w:sz w:val="22"/>
          <w:szCs w:val="22"/>
          <w:u w:val="single"/>
        </w:rPr>
        <w:t>Commendation Program</w:t>
      </w:r>
    </w:p>
    <w:p w:rsidR="006D6351" w:rsidRDefault="006D6351" w:rsidP="006D6351">
      <w:pPr>
        <w:pStyle w:val="BodyText2"/>
        <w:rPr>
          <w:b w:val="0"/>
          <w:sz w:val="22"/>
          <w:szCs w:val="22"/>
        </w:rPr>
      </w:pPr>
      <w:r>
        <w:rPr>
          <w:b w:val="0"/>
          <w:sz w:val="22"/>
          <w:szCs w:val="22"/>
        </w:rPr>
        <w:t xml:space="preserve">Ms. Hollinger presented the </w:t>
      </w:r>
      <w:r w:rsidRPr="007F17FB">
        <w:rPr>
          <w:b w:val="0"/>
          <w:sz w:val="22"/>
          <w:szCs w:val="22"/>
          <w:highlight w:val="yellow"/>
        </w:rPr>
        <w:t>application process for the new recognition program for emergency medical dispatchers: Excellence in Emergency Medical Dispatch</w:t>
      </w:r>
      <w:r>
        <w:rPr>
          <w:b w:val="0"/>
          <w:sz w:val="22"/>
          <w:szCs w:val="22"/>
        </w:rPr>
        <w:t>. Each PSAP within the EHSF region will be eligible to submit names of dispatchers who demonstrated exemplary service to a community member in need. EHSF will process each request and provide a commendation bar/pin, letter of recognition, and certificate of merit. EHSF will send the hyperlink to the committee members to obtain and submit the application.</w:t>
      </w:r>
    </w:p>
    <w:p w:rsidR="00FB65DD" w:rsidRPr="008679B8" w:rsidRDefault="00FB65DD" w:rsidP="00DD5AD7">
      <w:pPr>
        <w:pStyle w:val="BodyText2"/>
        <w:rPr>
          <w:b w:val="0"/>
          <w:bCs w:val="0"/>
          <w:sz w:val="22"/>
          <w:szCs w:val="22"/>
        </w:rPr>
      </w:pPr>
    </w:p>
    <w:p w:rsidR="008679B8" w:rsidRPr="008679B8" w:rsidRDefault="00DD5AD7" w:rsidP="00DD5AD7">
      <w:pPr>
        <w:pStyle w:val="BodyText2"/>
        <w:rPr>
          <w:bCs w:val="0"/>
          <w:sz w:val="22"/>
          <w:szCs w:val="22"/>
          <w:u w:val="single"/>
        </w:rPr>
      </w:pPr>
      <w:r w:rsidRPr="00F93413">
        <w:rPr>
          <w:bCs w:val="0"/>
          <w:sz w:val="22"/>
          <w:szCs w:val="22"/>
          <w:u w:val="single"/>
        </w:rPr>
        <w:t>NEW BUSINESS</w:t>
      </w:r>
    </w:p>
    <w:p w:rsidR="008679B8" w:rsidRDefault="008679B8" w:rsidP="00DD5AD7">
      <w:pPr>
        <w:pStyle w:val="BodyText2"/>
        <w:rPr>
          <w:b w:val="0"/>
          <w:i/>
          <w:sz w:val="22"/>
          <w:szCs w:val="22"/>
          <w:u w:val="single"/>
        </w:rPr>
      </w:pPr>
    </w:p>
    <w:p w:rsidR="00DD5AD7" w:rsidRDefault="00972156" w:rsidP="00DD5AD7">
      <w:pPr>
        <w:pStyle w:val="BodyText2"/>
        <w:rPr>
          <w:b w:val="0"/>
          <w:i/>
          <w:sz w:val="22"/>
          <w:szCs w:val="22"/>
          <w:u w:val="single"/>
        </w:rPr>
      </w:pPr>
      <w:r>
        <w:rPr>
          <w:b w:val="0"/>
          <w:i/>
          <w:sz w:val="22"/>
          <w:szCs w:val="22"/>
          <w:u w:val="single"/>
        </w:rPr>
        <w:t>Landing Zones</w:t>
      </w:r>
    </w:p>
    <w:p w:rsidR="00972156" w:rsidRDefault="000E23FF" w:rsidP="00DD5AD7">
      <w:pPr>
        <w:pStyle w:val="BodyText2"/>
        <w:rPr>
          <w:b w:val="0"/>
          <w:sz w:val="22"/>
          <w:szCs w:val="22"/>
        </w:rPr>
      </w:pPr>
      <w:r>
        <w:rPr>
          <w:b w:val="0"/>
          <w:sz w:val="22"/>
          <w:szCs w:val="22"/>
        </w:rPr>
        <w:t>M</w:t>
      </w:r>
      <w:r w:rsidR="00972156">
        <w:rPr>
          <w:b w:val="0"/>
          <w:sz w:val="22"/>
          <w:szCs w:val="22"/>
        </w:rPr>
        <w:t>s. Weller reported Ms. Hollinger contacted Lancaster County PSAP for a list of predetermined landing zones and was interested if other PSAPs have predetermined locations. Ms. Hollinger explained the request was prompted by a phone application for providers through University of Pennsylvania. This application provides EMS providers the ability to locate facilities, landing zones, protocols, etc. After discussion</w:t>
      </w:r>
      <w:r w:rsidR="002C2C0A">
        <w:rPr>
          <w:b w:val="0"/>
          <w:sz w:val="22"/>
          <w:szCs w:val="22"/>
        </w:rPr>
        <w:t>,</w:t>
      </w:r>
      <w:r w:rsidR="00972156">
        <w:rPr>
          <w:b w:val="0"/>
          <w:sz w:val="22"/>
          <w:szCs w:val="22"/>
        </w:rPr>
        <w:t xml:space="preserve"> it was noted some county PSAPs have a list of predetermined landing zones while others do not because the fire chiefs determine the landing zone at the time of incident.</w:t>
      </w:r>
    </w:p>
    <w:p w:rsidR="00972156" w:rsidRDefault="00972156" w:rsidP="00DD5AD7">
      <w:pPr>
        <w:pStyle w:val="BodyText2"/>
        <w:rPr>
          <w:b w:val="0"/>
          <w:sz w:val="22"/>
          <w:szCs w:val="22"/>
        </w:rPr>
      </w:pPr>
    </w:p>
    <w:p w:rsidR="00972156" w:rsidRDefault="00972156" w:rsidP="00DD5AD7">
      <w:pPr>
        <w:pStyle w:val="BodyText2"/>
        <w:rPr>
          <w:b w:val="0"/>
          <w:i/>
          <w:sz w:val="22"/>
          <w:szCs w:val="22"/>
          <w:u w:val="single"/>
        </w:rPr>
      </w:pPr>
      <w:r>
        <w:rPr>
          <w:b w:val="0"/>
          <w:i/>
          <w:sz w:val="22"/>
          <w:szCs w:val="22"/>
          <w:u w:val="single"/>
        </w:rPr>
        <w:t>Regional Communications Manual Revisions</w:t>
      </w:r>
    </w:p>
    <w:p w:rsidR="00B05352" w:rsidRPr="007F17FB" w:rsidRDefault="00972156" w:rsidP="00DD5AD7">
      <w:pPr>
        <w:pStyle w:val="BodyText2"/>
        <w:rPr>
          <w:b w:val="0"/>
          <w:sz w:val="22"/>
          <w:szCs w:val="22"/>
          <w:highlight w:val="yellow"/>
        </w:rPr>
      </w:pPr>
      <w:r>
        <w:rPr>
          <w:b w:val="0"/>
          <w:sz w:val="22"/>
          <w:szCs w:val="22"/>
        </w:rPr>
        <w:t xml:space="preserve">Ms. Weller announced the Regional Communications Manual is due </w:t>
      </w:r>
      <w:r w:rsidR="002C2C0A">
        <w:rPr>
          <w:b w:val="0"/>
          <w:sz w:val="22"/>
          <w:szCs w:val="22"/>
        </w:rPr>
        <w:t xml:space="preserve">for </w:t>
      </w:r>
      <w:r>
        <w:rPr>
          <w:b w:val="0"/>
          <w:sz w:val="22"/>
          <w:szCs w:val="22"/>
        </w:rPr>
        <w:t>revisions and solicited interest of those in the committee to assist with the process. Anyone interested in assist</w:t>
      </w:r>
      <w:r w:rsidR="002C2C0A">
        <w:rPr>
          <w:b w:val="0"/>
          <w:sz w:val="22"/>
          <w:szCs w:val="22"/>
        </w:rPr>
        <w:t>ing</w:t>
      </w:r>
      <w:r>
        <w:rPr>
          <w:b w:val="0"/>
          <w:sz w:val="22"/>
          <w:szCs w:val="22"/>
        </w:rPr>
        <w:t xml:space="preserve"> should e-mail Megan. The working group created for this task will </w:t>
      </w:r>
      <w:r w:rsidRPr="007F17FB">
        <w:rPr>
          <w:b w:val="0"/>
          <w:sz w:val="22"/>
          <w:szCs w:val="22"/>
          <w:highlight w:val="yellow"/>
        </w:rPr>
        <w:t xml:space="preserve">begin meeting in </w:t>
      </w:r>
    </w:p>
    <w:p w:rsidR="00972156" w:rsidRPr="00972156" w:rsidRDefault="00972156" w:rsidP="007F17FB">
      <w:pPr>
        <w:pStyle w:val="BodyText2"/>
        <w:tabs>
          <w:tab w:val="left" w:pos="6375"/>
        </w:tabs>
        <w:rPr>
          <w:b w:val="0"/>
          <w:sz w:val="22"/>
          <w:szCs w:val="22"/>
        </w:rPr>
      </w:pPr>
      <w:r w:rsidRPr="007F17FB">
        <w:rPr>
          <w:b w:val="0"/>
          <w:sz w:val="22"/>
          <w:szCs w:val="22"/>
          <w:highlight w:val="yellow"/>
        </w:rPr>
        <w:t>January 201</w:t>
      </w:r>
      <w:r w:rsidR="002C2C0A" w:rsidRPr="007F17FB">
        <w:rPr>
          <w:b w:val="0"/>
          <w:sz w:val="22"/>
          <w:szCs w:val="22"/>
          <w:highlight w:val="yellow"/>
        </w:rPr>
        <w:t>6</w:t>
      </w:r>
      <w:r>
        <w:rPr>
          <w:b w:val="0"/>
          <w:sz w:val="22"/>
          <w:szCs w:val="22"/>
        </w:rPr>
        <w:t>.</w:t>
      </w:r>
      <w:r w:rsidR="007F17FB">
        <w:rPr>
          <w:b w:val="0"/>
          <w:sz w:val="22"/>
          <w:szCs w:val="22"/>
        </w:rPr>
        <w:tab/>
      </w:r>
    </w:p>
    <w:p w:rsidR="00972156" w:rsidRDefault="00972156" w:rsidP="00DD5AD7">
      <w:pPr>
        <w:pStyle w:val="BodyText2"/>
        <w:rPr>
          <w:b w:val="0"/>
          <w:sz w:val="22"/>
          <w:szCs w:val="22"/>
        </w:rPr>
      </w:pPr>
    </w:p>
    <w:p w:rsidR="00972156" w:rsidRDefault="00972156" w:rsidP="00DD5AD7">
      <w:pPr>
        <w:pStyle w:val="BodyText2"/>
        <w:rPr>
          <w:b w:val="0"/>
          <w:sz w:val="22"/>
          <w:szCs w:val="22"/>
        </w:rPr>
      </w:pPr>
    </w:p>
    <w:p w:rsidR="00972156" w:rsidRDefault="00972156" w:rsidP="00DD5AD7">
      <w:pPr>
        <w:pStyle w:val="BodyText2"/>
        <w:rPr>
          <w:b w:val="0"/>
          <w:sz w:val="22"/>
          <w:szCs w:val="22"/>
        </w:rPr>
      </w:pPr>
    </w:p>
    <w:p w:rsidR="004D1903" w:rsidRPr="00F93413" w:rsidRDefault="004D1903" w:rsidP="004D1903">
      <w:pPr>
        <w:pStyle w:val="BodyText2"/>
        <w:rPr>
          <w:sz w:val="22"/>
          <w:szCs w:val="22"/>
          <w:u w:val="single"/>
        </w:rPr>
      </w:pPr>
      <w:r w:rsidRPr="00F93413">
        <w:rPr>
          <w:sz w:val="22"/>
          <w:szCs w:val="22"/>
          <w:u w:val="single"/>
        </w:rPr>
        <w:t>GENERAL DISCUSSION</w:t>
      </w:r>
    </w:p>
    <w:p w:rsidR="004D1903" w:rsidRPr="00F93413" w:rsidRDefault="004D1903" w:rsidP="004D1903">
      <w:pPr>
        <w:pStyle w:val="BodyText2"/>
        <w:rPr>
          <w:b w:val="0"/>
          <w:sz w:val="22"/>
          <w:szCs w:val="22"/>
        </w:rPr>
      </w:pPr>
    </w:p>
    <w:p w:rsidR="00972156" w:rsidRDefault="00972156" w:rsidP="004D1903">
      <w:pPr>
        <w:pStyle w:val="BodyText2"/>
        <w:rPr>
          <w:b w:val="0"/>
          <w:i/>
          <w:sz w:val="22"/>
          <w:szCs w:val="22"/>
          <w:u w:val="single"/>
        </w:rPr>
      </w:pPr>
      <w:r>
        <w:rPr>
          <w:b w:val="0"/>
          <w:i/>
          <w:sz w:val="22"/>
          <w:szCs w:val="22"/>
          <w:u w:val="single"/>
        </w:rPr>
        <w:t>Legislation Update</w:t>
      </w:r>
    </w:p>
    <w:p w:rsidR="00972156" w:rsidRDefault="00972156" w:rsidP="004D1903">
      <w:pPr>
        <w:pStyle w:val="BodyText2"/>
        <w:rPr>
          <w:b w:val="0"/>
          <w:sz w:val="22"/>
          <w:szCs w:val="22"/>
        </w:rPr>
      </w:pPr>
      <w:r>
        <w:rPr>
          <w:b w:val="0"/>
          <w:sz w:val="22"/>
          <w:szCs w:val="22"/>
        </w:rPr>
        <w:t>Ms. Weller announced Act 12 to increase revenue to the PSAPs was passed.</w:t>
      </w:r>
    </w:p>
    <w:p w:rsidR="00972156" w:rsidRDefault="00972156" w:rsidP="004D1903">
      <w:pPr>
        <w:pStyle w:val="BodyText2"/>
        <w:rPr>
          <w:b w:val="0"/>
          <w:i/>
          <w:sz w:val="22"/>
          <w:szCs w:val="22"/>
          <w:u w:val="single"/>
        </w:rPr>
      </w:pPr>
    </w:p>
    <w:p w:rsidR="00972156" w:rsidRDefault="00972156" w:rsidP="004D1903">
      <w:pPr>
        <w:pStyle w:val="BodyText2"/>
        <w:rPr>
          <w:b w:val="0"/>
          <w:i/>
          <w:sz w:val="22"/>
          <w:szCs w:val="22"/>
          <w:u w:val="single"/>
        </w:rPr>
      </w:pPr>
      <w:r>
        <w:rPr>
          <w:b w:val="0"/>
          <w:i/>
          <w:sz w:val="22"/>
          <w:szCs w:val="22"/>
          <w:u w:val="single"/>
        </w:rPr>
        <w:t>Federal Communications Commission (FCC) Update</w:t>
      </w:r>
    </w:p>
    <w:p w:rsidR="00972156" w:rsidRDefault="00972156" w:rsidP="004D1903">
      <w:pPr>
        <w:pStyle w:val="BodyText2"/>
        <w:rPr>
          <w:b w:val="0"/>
          <w:sz w:val="22"/>
          <w:szCs w:val="22"/>
        </w:rPr>
      </w:pPr>
      <w:r>
        <w:rPr>
          <w:b w:val="0"/>
          <w:sz w:val="22"/>
          <w:szCs w:val="22"/>
        </w:rPr>
        <w:t xml:space="preserve">Ms. Weller </w:t>
      </w:r>
      <w:r w:rsidR="00244744">
        <w:rPr>
          <w:b w:val="0"/>
          <w:sz w:val="22"/>
          <w:szCs w:val="22"/>
        </w:rPr>
        <w:t>announced the FCC closed some field offices in Philadelphia</w:t>
      </w:r>
      <w:r w:rsidR="002C2C0A">
        <w:rPr>
          <w:b w:val="0"/>
          <w:sz w:val="22"/>
          <w:szCs w:val="22"/>
        </w:rPr>
        <w:t xml:space="preserve">, Pennsylvania </w:t>
      </w:r>
      <w:r w:rsidR="00244744">
        <w:rPr>
          <w:b w:val="0"/>
          <w:sz w:val="22"/>
          <w:szCs w:val="22"/>
        </w:rPr>
        <w:t>and Columbia, Maryland.</w:t>
      </w:r>
    </w:p>
    <w:p w:rsidR="00244744" w:rsidRDefault="00244744" w:rsidP="004D1903">
      <w:pPr>
        <w:pStyle w:val="BodyText2"/>
        <w:rPr>
          <w:b w:val="0"/>
          <w:sz w:val="22"/>
          <w:szCs w:val="22"/>
        </w:rPr>
      </w:pPr>
    </w:p>
    <w:p w:rsidR="00244744" w:rsidRPr="00972156" w:rsidRDefault="00244744" w:rsidP="004D1903">
      <w:pPr>
        <w:pStyle w:val="BodyText2"/>
        <w:rPr>
          <w:b w:val="0"/>
          <w:sz w:val="22"/>
          <w:szCs w:val="22"/>
        </w:rPr>
      </w:pPr>
      <w:r>
        <w:rPr>
          <w:b w:val="0"/>
          <w:sz w:val="22"/>
          <w:szCs w:val="22"/>
        </w:rPr>
        <w:t xml:space="preserve">Ms. Weller also announced the FCC continues </w:t>
      </w:r>
      <w:r w:rsidR="002C2C0A">
        <w:rPr>
          <w:b w:val="0"/>
          <w:sz w:val="22"/>
          <w:szCs w:val="22"/>
        </w:rPr>
        <w:t xml:space="preserve">its </w:t>
      </w:r>
      <w:r>
        <w:rPr>
          <w:b w:val="0"/>
          <w:sz w:val="22"/>
          <w:szCs w:val="22"/>
        </w:rPr>
        <w:t xml:space="preserve">progression to require </w:t>
      </w:r>
      <w:r w:rsidRPr="007F17FB">
        <w:rPr>
          <w:b w:val="0"/>
          <w:sz w:val="22"/>
          <w:szCs w:val="22"/>
          <w:highlight w:val="yellow"/>
        </w:rPr>
        <w:t>multi-line telephone systems to be able to contact 9-1-1 without needing to press a number to be transferred to an outside line within the building</w:t>
      </w:r>
      <w:r>
        <w:rPr>
          <w:b w:val="0"/>
          <w:sz w:val="22"/>
          <w:szCs w:val="22"/>
        </w:rPr>
        <w:t>. At this time</w:t>
      </w:r>
      <w:r w:rsidR="002C2C0A">
        <w:rPr>
          <w:b w:val="0"/>
          <w:sz w:val="22"/>
          <w:szCs w:val="22"/>
        </w:rPr>
        <w:t>,</w:t>
      </w:r>
      <w:r>
        <w:rPr>
          <w:b w:val="0"/>
          <w:sz w:val="22"/>
          <w:szCs w:val="22"/>
        </w:rPr>
        <w:t xml:space="preserve"> most large hotel chains have changed their phone system to allow customers to call 9-1-1 directly. The next phase will identify individual businesses.</w:t>
      </w:r>
    </w:p>
    <w:p w:rsidR="00244744" w:rsidRDefault="00244744" w:rsidP="004D1903">
      <w:pPr>
        <w:pStyle w:val="BodyText2"/>
        <w:rPr>
          <w:b w:val="0"/>
          <w:i/>
          <w:sz w:val="22"/>
          <w:szCs w:val="22"/>
          <w:u w:val="single"/>
        </w:rPr>
      </w:pPr>
    </w:p>
    <w:p w:rsidR="004D1903" w:rsidRDefault="00873E13" w:rsidP="004D1903">
      <w:pPr>
        <w:pStyle w:val="BodyText2"/>
        <w:rPr>
          <w:b w:val="0"/>
          <w:i/>
          <w:sz w:val="22"/>
          <w:szCs w:val="22"/>
          <w:u w:val="single"/>
        </w:rPr>
      </w:pPr>
      <w:r>
        <w:rPr>
          <w:b w:val="0"/>
          <w:i/>
          <w:sz w:val="22"/>
          <w:szCs w:val="22"/>
          <w:u w:val="single"/>
        </w:rPr>
        <w:t>EHSF Distribution List</w:t>
      </w:r>
    </w:p>
    <w:p w:rsidR="00873E13" w:rsidRDefault="004D1903" w:rsidP="004D1903">
      <w:pPr>
        <w:pStyle w:val="BodyText2"/>
        <w:rPr>
          <w:b w:val="0"/>
          <w:sz w:val="22"/>
          <w:szCs w:val="22"/>
        </w:rPr>
      </w:pPr>
      <w:r>
        <w:rPr>
          <w:b w:val="0"/>
          <w:sz w:val="22"/>
          <w:szCs w:val="22"/>
        </w:rPr>
        <w:t>M</w:t>
      </w:r>
      <w:r w:rsidR="00873E13">
        <w:rPr>
          <w:b w:val="0"/>
          <w:sz w:val="22"/>
          <w:szCs w:val="22"/>
        </w:rPr>
        <w:t xml:space="preserve">s. Hollinger </w:t>
      </w:r>
      <w:r w:rsidR="00244744">
        <w:rPr>
          <w:b w:val="0"/>
          <w:sz w:val="22"/>
          <w:szCs w:val="22"/>
        </w:rPr>
        <w:t>reminded the committee about the</w:t>
      </w:r>
      <w:r w:rsidR="00873E13">
        <w:rPr>
          <w:b w:val="0"/>
          <w:sz w:val="22"/>
          <w:szCs w:val="22"/>
        </w:rPr>
        <w:t xml:space="preserve"> distribution list for dispatchers</w:t>
      </w:r>
      <w:r w:rsidR="00244744">
        <w:rPr>
          <w:b w:val="0"/>
          <w:sz w:val="22"/>
          <w:szCs w:val="22"/>
        </w:rPr>
        <w:t xml:space="preserve"> to share relevant communications</w:t>
      </w:r>
      <w:r w:rsidR="00873E13">
        <w:rPr>
          <w:b w:val="0"/>
          <w:sz w:val="22"/>
          <w:szCs w:val="22"/>
        </w:rPr>
        <w:t xml:space="preserve">. </w:t>
      </w:r>
      <w:r w:rsidR="00244744">
        <w:rPr>
          <w:b w:val="0"/>
          <w:sz w:val="22"/>
          <w:szCs w:val="22"/>
        </w:rPr>
        <w:t>Dispatchers may register through the Listserv Login button on the EHSF website.</w:t>
      </w:r>
    </w:p>
    <w:p w:rsidR="00873E13" w:rsidRDefault="00873E13" w:rsidP="004D1903">
      <w:pPr>
        <w:pStyle w:val="BodyText2"/>
        <w:rPr>
          <w:b w:val="0"/>
          <w:sz w:val="22"/>
          <w:szCs w:val="22"/>
        </w:rPr>
      </w:pPr>
    </w:p>
    <w:p w:rsidR="00873E13" w:rsidRDefault="00244744" w:rsidP="00873E13">
      <w:pPr>
        <w:pStyle w:val="BodyText2"/>
        <w:rPr>
          <w:b w:val="0"/>
          <w:i/>
          <w:sz w:val="22"/>
          <w:szCs w:val="22"/>
          <w:u w:val="single"/>
        </w:rPr>
      </w:pPr>
      <w:r>
        <w:rPr>
          <w:b w:val="0"/>
          <w:i/>
          <w:sz w:val="22"/>
          <w:szCs w:val="22"/>
          <w:u w:val="single"/>
        </w:rPr>
        <w:t>Pennsylvania Emergency Health Services Council (PEHSC) Dispatcher Award</w:t>
      </w:r>
    </w:p>
    <w:p w:rsidR="00244744" w:rsidRDefault="00244744" w:rsidP="00873E13">
      <w:pPr>
        <w:pStyle w:val="BodyText2"/>
        <w:rPr>
          <w:b w:val="0"/>
          <w:sz w:val="22"/>
          <w:szCs w:val="22"/>
        </w:rPr>
      </w:pPr>
      <w:r>
        <w:rPr>
          <w:b w:val="0"/>
          <w:sz w:val="22"/>
          <w:szCs w:val="22"/>
        </w:rPr>
        <w:t>Mr. Guerra distributed applications for PEHSC’s annual dispatcher of the year award. Nominations are due by</w:t>
      </w:r>
      <w:bookmarkStart w:id="0" w:name="_GoBack"/>
      <w:bookmarkEnd w:id="0"/>
      <w:r>
        <w:rPr>
          <w:b w:val="0"/>
          <w:sz w:val="22"/>
          <w:szCs w:val="22"/>
        </w:rPr>
        <w:t xml:space="preserve"> September 02, 2015.</w:t>
      </w:r>
    </w:p>
    <w:p w:rsidR="00244744" w:rsidRPr="00244744" w:rsidRDefault="00244744" w:rsidP="00873E13">
      <w:pPr>
        <w:pStyle w:val="BodyText2"/>
        <w:rPr>
          <w:b w:val="0"/>
          <w:i/>
          <w:sz w:val="22"/>
          <w:szCs w:val="22"/>
          <w:u w:val="single"/>
        </w:rPr>
      </w:pPr>
      <w:r w:rsidRPr="00244744">
        <w:rPr>
          <w:b w:val="0"/>
          <w:i/>
          <w:sz w:val="22"/>
          <w:szCs w:val="22"/>
          <w:u w:val="single"/>
        </w:rPr>
        <w:br/>
        <w:t>EHSF Staffing Update</w:t>
      </w:r>
    </w:p>
    <w:p w:rsidR="00244744" w:rsidRDefault="00244744" w:rsidP="00873E13">
      <w:pPr>
        <w:pStyle w:val="BodyText2"/>
        <w:rPr>
          <w:b w:val="0"/>
          <w:sz w:val="22"/>
          <w:szCs w:val="22"/>
        </w:rPr>
      </w:pPr>
      <w:r>
        <w:rPr>
          <w:b w:val="0"/>
          <w:sz w:val="22"/>
          <w:szCs w:val="22"/>
        </w:rPr>
        <w:t>Ms. Hollinger announced since the April R</w:t>
      </w:r>
      <w:r w:rsidR="002C2C0A">
        <w:rPr>
          <w:b w:val="0"/>
          <w:sz w:val="22"/>
          <w:szCs w:val="22"/>
        </w:rPr>
        <w:t xml:space="preserve">egional </w:t>
      </w:r>
      <w:r>
        <w:rPr>
          <w:b w:val="0"/>
          <w:sz w:val="22"/>
          <w:szCs w:val="22"/>
        </w:rPr>
        <w:t>C</w:t>
      </w:r>
      <w:r w:rsidR="002C2C0A">
        <w:rPr>
          <w:b w:val="0"/>
          <w:sz w:val="22"/>
          <w:szCs w:val="22"/>
        </w:rPr>
        <w:t xml:space="preserve">ommunications </w:t>
      </w:r>
      <w:r>
        <w:rPr>
          <w:b w:val="0"/>
          <w:sz w:val="22"/>
          <w:szCs w:val="22"/>
        </w:rPr>
        <w:t>C</w:t>
      </w:r>
      <w:r w:rsidR="002C2C0A">
        <w:rPr>
          <w:b w:val="0"/>
          <w:sz w:val="22"/>
          <w:szCs w:val="22"/>
        </w:rPr>
        <w:t>ommittee</w:t>
      </w:r>
      <w:r>
        <w:rPr>
          <w:b w:val="0"/>
          <w:sz w:val="22"/>
          <w:szCs w:val="22"/>
        </w:rPr>
        <w:t xml:space="preserve"> meeting, Matt</w:t>
      </w:r>
      <w:r w:rsidR="002C2C0A">
        <w:rPr>
          <w:b w:val="0"/>
          <w:sz w:val="22"/>
          <w:szCs w:val="22"/>
        </w:rPr>
        <w:t>hew</w:t>
      </w:r>
      <w:r>
        <w:rPr>
          <w:b w:val="0"/>
          <w:sz w:val="22"/>
          <w:szCs w:val="22"/>
        </w:rPr>
        <w:t xml:space="preserve"> Sterndale resigned from his position with the EHSF. The EHSF conducted interviews and anticipates filling the position in the near future.</w:t>
      </w:r>
    </w:p>
    <w:p w:rsidR="001B085D" w:rsidRDefault="001B085D" w:rsidP="002E0155">
      <w:pPr>
        <w:pStyle w:val="BodyText2"/>
        <w:rPr>
          <w:sz w:val="22"/>
          <w:szCs w:val="22"/>
          <w:u w:val="single"/>
        </w:rPr>
      </w:pPr>
    </w:p>
    <w:p w:rsidR="002E0155" w:rsidRPr="00F93413" w:rsidRDefault="002E0155" w:rsidP="002E0155">
      <w:pPr>
        <w:pStyle w:val="BodyText2"/>
        <w:rPr>
          <w:sz w:val="22"/>
          <w:szCs w:val="22"/>
          <w:u w:val="single"/>
        </w:rPr>
      </w:pPr>
      <w:r w:rsidRPr="00F93413">
        <w:rPr>
          <w:sz w:val="22"/>
          <w:szCs w:val="22"/>
          <w:u w:val="single"/>
        </w:rPr>
        <w:t>ADJOURNMENT</w:t>
      </w:r>
    </w:p>
    <w:p w:rsidR="002E0155" w:rsidRPr="00F93413" w:rsidRDefault="002E0155" w:rsidP="002E0155">
      <w:pPr>
        <w:pStyle w:val="BodyText2"/>
        <w:rPr>
          <w:sz w:val="22"/>
          <w:szCs w:val="22"/>
        </w:rPr>
      </w:pPr>
    </w:p>
    <w:p w:rsidR="002E0155" w:rsidRPr="00F93413" w:rsidRDefault="00650FD3" w:rsidP="002E0155">
      <w:pPr>
        <w:pStyle w:val="BodyText2"/>
        <w:rPr>
          <w:b w:val="0"/>
          <w:bCs w:val="0"/>
          <w:sz w:val="22"/>
          <w:szCs w:val="22"/>
        </w:rPr>
      </w:pPr>
      <w:r>
        <w:rPr>
          <w:b w:val="0"/>
          <w:sz w:val="22"/>
          <w:szCs w:val="22"/>
        </w:rPr>
        <w:t xml:space="preserve">Ms. </w:t>
      </w:r>
      <w:r w:rsidR="00244744">
        <w:rPr>
          <w:b w:val="0"/>
          <w:sz w:val="22"/>
          <w:szCs w:val="22"/>
        </w:rPr>
        <w:t>Weller</w:t>
      </w:r>
      <w:r>
        <w:rPr>
          <w:b w:val="0"/>
          <w:sz w:val="22"/>
          <w:szCs w:val="22"/>
        </w:rPr>
        <w:t xml:space="preserve"> </w:t>
      </w:r>
      <w:r w:rsidR="009E7E15">
        <w:rPr>
          <w:b w:val="0"/>
          <w:bCs w:val="0"/>
          <w:sz w:val="22"/>
          <w:szCs w:val="22"/>
        </w:rPr>
        <w:t xml:space="preserve">adjourned the meeting at </w:t>
      </w:r>
      <w:r w:rsidR="001B085D">
        <w:rPr>
          <w:b w:val="0"/>
          <w:bCs w:val="0"/>
          <w:sz w:val="22"/>
          <w:szCs w:val="22"/>
        </w:rPr>
        <w:t>10</w:t>
      </w:r>
      <w:r w:rsidR="00244744">
        <w:rPr>
          <w:b w:val="0"/>
          <w:bCs w:val="0"/>
          <w:sz w:val="22"/>
          <w:szCs w:val="22"/>
        </w:rPr>
        <w:t>50</w:t>
      </w:r>
      <w:r w:rsidR="001B085D">
        <w:rPr>
          <w:b w:val="0"/>
          <w:bCs w:val="0"/>
          <w:sz w:val="22"/>
          <w:szCs w:val="22"/>
        </w:rPr>
        <w:t xml:space="preserve"> </w:t>
      </w:r>
      <w:r w:rsidR="002E0155" w:rsidRPr="00F93413">
        <w:rPr>
          <w:b w:val="0"/>
          <w:bCs w:val="0"/>
          <w:sz w:val="22"/>
          <w:szCs w:val="22"/>
        </w:rPr>
        <w:t xml:space="preserve">hours. </w:t>
      </w:r>
    </w:p>
    <w:p w:rsidR="002E0155" w:rsidRPr="00F93413" w:rsidRDefault="002E0155" w:rsidP="002E0155">
      <w:pPr>
        <w:pStyle w:val="BodyText2"/>
        <w:rPr>
          <w:b w:val="0"/>
          <w:bCs w:val="0"/>
          <w:sz w:val="22"/>
          <w:szCs w:val="22"/>
        </w:rPr>
      </w:pPr>
    </w:p>
    <w:p w:rsidR="00AD658E" w:rsidRPr="00F93413" w:rsidRDefault="00AD658E" w:rsidP="00AD658E">
      <w:pPr>
        <w:pStyle w:val="BodyText2"/>
        <w:rPr>
          <w:b w:val="0"/>
          <w:sz w:val="22"/>
          <w:szCs w:val="22"/>
        </w:rPr>
      </w:pPr>
      <w:r w:rsidRPr="00F93413">
        <w:rPr>
          <w:b w:val="0"/>
          <w:sz w:val="22"/>
          <w:szCs w:val="22"/>
        </w:rPr>
        <w:t xml:space="preserve">The next Regional Communication Committee meeting is scheduled for </w:t>
      </w:r>
      <w:r w:rsidR="00615985">
        <w:rPr>
          <w:b w:val="0"/>
          <w:sz w:val="22"/>
          <w:szCs w:val="22"/>
        </w:rPr>
        <w:t xml:space="preserve">06 November </w:t>
      </w:r>
      <w:r>
        <w:rPr>
          <w:b w:val="0"/>
          <w:sz w:val="22"/>
          <w:szCs w:val="22"/>
        </w:rPr>
        <w:t>2015</w:t>
      </w:r>
      <w:r w:rsidR="001B085D">
        <w:rPr>
          <w:b w:val="0"/>
          <w:sz w:val="22"/>
          <w:szCs w:val="22"/>
        </w:rPr>
        <w:t>.</w:t>
      </w:r>
    </w:p>
    <w:p w:rsidR="002E0155" w:rsidRDefault="002E0155" w:rsidP="002E0155">
      <w:pPr>
        <w:pStyle w:val="BodyText2"/>
        <w:rPr>
          <w:b w:val="0"/>
          <w:bCs w:val="0"/>
          <w:sz w:val="22"/>
          <w:szCs w:val="22"/>
        </w:rPr>
      </w:pPr>
    </w:p>
    <w:p w:rsidR="002E5525" w:rsidRPr="00F93413" w:rsidRDefault="002E5525" w:rsidP="002E0155">
      <w:pPr>
        <w:pStyle w:val="BodyText2"/>
        <w:rPr>
          <w:b w:val="0"/>
          <w:bCs w:val="0"/>
          <w:sz w:val="22"/>
          <w:szCs w:val="22"/>
        </w:rPr>
      </w:pPr>
    </w:p>
    <w:p w:rsidR="002E0155" w:rsidRPr="00F93413" w:rsidRDefault="002E0155" w:rsidP="002E0155">
      <w:pPr>
        <w:pStyle w:val="BodyText2"/>
        <w:rPr>
          <w:b w:val="0"/>
          <w:bCs w:val="0"/>
          <w:sz w:val="22"/>
          <w:szCs w:val="22"/>
        </w:rPr>
      </w:pPr>
      <w:r w:rsidRPr="00F93413">
        <w:rPr>
          <w:b w:val="0"/>
          <w:bCs w:val="0"/>
          <w:sz w:val="22"/>
          <w:szCs w:val="22"/>
        </w:rPr>
        <w:t>Respectfully submitted,</w:t>
      </w:r>
    </w:p>
    <w:p w:rsidR="002E0155" w:rsidRPr="00F93413" w:rsidRDefault="002E0155" w:rsidP="002E0155">
      <w:pPr>
        <w:pStyle w:val="BodyText2"/>
        <w:rPr>
          <w:b w:val="0"/>
          <w:bCs w:val="0"/>
          <w:sz w:val="22"/>
          <w:szCs w:val="22"/>
        </w:rPr>
      </w:pPr>
    </w:p>
    <w:p w:rsidR="002E0155" w:rsidRDefault="002E0155" w:rsidP="002E0155">
      <w:pPr>
        <w:pStyle w:val="BodyText2"/>
        <w:rPr>
          <w:b w:val="0"/>
          <w:bCs w:val="0"/>
          <w:sz w:val="22"/>
          <w:szCs w:val="22"/>
        </w:rPr>
      </w:pPr>
    </w:p>
    <w:p w:rsidR="00C950E2" w:rsidRPr="00F93413" w:rsidRDefault="00C950E2" w:rsidP="002E0155">
      <w:pPr>
        <w:pStyle w:val="BodyText2"/>
        <w:rPr>
          <w:b w:val="0"/>
          <w:bCs w:val="0"/>
          <w:sz w:val="22"/>
          <w:szCs w:val="22"/>
        </w:rPr>
      </w:pPr>
    </w:p>
    <w:p w:rsidR="002E0155" w:rsidRPr="00F93413" w:rsidRDefault="00C950E2" w:rsidP="002E0155">
      <w:pPr>
        <w:pStyle w:val="BodyText2"/>
        <w:rPr>
          <w:b w:val="0"/>
          <w:bCs w:val="0"/>
          <w:sz w:val="22"/>
          <w:szCs w:val="22"/>
        </w:rPr>
      </w:pPr>
      <w:r>
        <w:rPr>
          <w:b w:val="0"/>
          <w:bCs w:val="0"/>
          <w:sz w:val="22"/>
          <w:szCs w:val="22"/>
        </w:rPr>
        <w:t>Megan A. Hollinger</w:t>
      </w:r>
    </w:p>
    <w:p w:rsidR="00456187" w:rsidRDefault="00C950E2" w:rsidP="002E0155">
      <w:pPr>
        <w:pStyle w:val="BodyText2"/>
        <w:rPr>
          <w:b w:val="0"/>
          <w:bCs w:val="0"/>
          <w:sz w:val="22"/>
          <w:szCs w:val="22"/>
        </w:rPr>
      </w:pPr>
      <w:r>
        <w:rPr>
          <w:b w:val="0"/>
          <w:bCs w:val="0"/>
          <w:sz w:val="22"/>
          <w:szCs w:val="22"/>
        </w:rPr>
        <w:t>Director of System Operations</w:t>
      </w:r>
    </w:p>
    <w:sectPr w:rsidR="00456187" w:rsidSect="00963E0A">
      <w:headerReference w:type="default" r:id="rId10"/>
      <w:pgSz w:w="12240" w:h="15840" w:code="1"/>
      <w:pgMar w:top="720" w:right="1440" w:bottom="43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62" w:rsidRDefault="00026362">
      <w:r>
        <w:separator/>
      </w:r>
    </w:p>
  </w:endnote>
  <w:endnote w:type="continuationSeparator" w:id="0">
    <w:p w:rsidR="00026362" w:rsidRDefault="0002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62" w:rsidRDefault="00026362">
      <w:r>
        <w:separator/>
      </w:r>
    </w:p>
  </w:footnote>
  <w:footnote w:type="continuationSeparator" w:id="0">
    <w:p w:rsidR="00026362" w:rsidRDefault="00026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62" w:rsidRPr="00F93413" w:rsidRDefault="00026362" w:rsidP="00E00A70">
    <w:pPr>
      <w:rPr>
        <w:rFonts w:ascii="Arial" w:hAnsi="Arial" w:cs="Arial"/>
        <w:sz w:val="22"/>
        <w:szCs w:val="22"/>
      </w:rPr>
    </w:pPr>
    <w:r w:rsidRPr="00F93413">
      <w:rPr>
        <w:rFonts w:ascii="Arial" w:hAnsi="Arial" w:cs="Arial"/>
        <w:sz w:val="22"/>
        <w:szCs w:val="22"/>
      </w:rPr>
      <w:t>Regional Communications Committee</w:t>
    </w:r>
  </w:p>
  <w:p w:rsidR="00026362" w:rsidRPr="00F93413" w:rsidRDefault="00026362" w:rsidP="00E00A70">
    <w:pPr>
      <w:rPr>
        <w:rFonts w:ascii="Arial" w:hAnsi="Arial" w:cs="Arial"/>
        <w:sz w:val="22"/>
        <w:szCs w:val="22"/>
      </w:rPr>
    </w:pPr>
    <w:r w:rsidRPr="00F93413">
      <w:rPr>
        <w:rFonts w:ascii="Arial" w:hAnsi="Arial" w:cs="Arial"/>
        <w:sz w:val="22"/>
        <w:szCs w:val="22"/>
      </w:rPr>
      <w:t>Meeting Report</w:t>
    </w:r>
  </w:p>
  <w:p w:rsidR="00026362" w:rsidRDefault="00366D03" w:rsidP="00E00A70">
    <w:pPr>
      <w:rPr>
        <w:rFonts w:ascii="Arial" w:hAnsi="Arial" w:cs="Arial"/>
        <w:sz w:val="22"/>
        <w:szCs w:val="22"/>
      </w:rPr>
    </w:pPr>
    <w:r>
      <w:rPr>
        <w:rFonts w:ascii="Arial" w:hAnsi="Arial" w:cs="Arial"/>
        <w:sz w:val="22"/>
        <w:szCs w:val="22"/>
      </w:rPr>
      <w:t>28 August</w:t>
    </w:r>
    <w:r w:rsidR="00026362">
      <w:rPr>
        <w:rFonts w:ascii="Arial" w:hAnsi="Arial" w:cs="Arial"/>
        <w:sz w:val="22"/>
        <w:szCs w:val="22"/>
      </w:rPr>
      <w:t xml:space="preserve"> 2015</w:t>
    </w:r>
  </w:p>
  <w:p w:rsidR="00026362" w:rsidRPr="00E00A70" w:rsidRDefault="00026362">
    <w:pPr>
      <w:pStyle w:val="Header"/>
      <w:rPr>
        <w:rFonts w:ascii="Arial" w:hAnsi="Arial" w:cs="Arial"/>
        <w:sz w:val="22"/>
        <w:szCs w:val="22"/>
      </w:rPr>
    </w:pPr>
    <w:r w:rsidRPr="00E00A70">
      <w:rPr>
        <w:rFonts w:ascii="Arial" w:hAnsi="Arial" w:cs="Arial"/>
        <w:sz w:val="22"/>
        <w:szCs w:val="22"/>
      </w:rPr>
      <w:t xml:space="preserve">Page </w:t>
    </w:r>
    <w:r w:rsidR="006D5798" w:rsidRPr="00E00A70">
      <w:rPr>
        <w:rFonts w:ascii="Arial" w:hAnsi="Arial" w:cs="Arial"/>
        <w:sz w:val="22"/>
        <w:szCs w:val="22"/>
      </w:rPr>
      <w:fldChar w:fldCharType="begin"/>
    </w:r>
    <w:r w:rsidRPr="00E00A70">
      <w:rPr>
        <w:rFonts w:ascii="Arial" w:hAnsi="Arial" w:cs="Arial"/>
        <w:sz w:val="22"/>
        <w:szCs w:val="22"/>
      </w:rPr>
      <w:instrText xml:space="preserve"> PAGE   \* MERGEFORMAT </w:instrText>
    </w:r>
    <w:r w:rsidR="006D5798" w:rsidRPr="00E00A70">
      <w:rPr>
        <w:rFonts w:ascii="Arial" w:hAnsi="Arial" w:cs="Arial"/>
        <w:sz w:val="22"/>
        <w:szCs w:val="22"/>
      </w:rPr>
      <w:fldChar w:fldCharType="separate"/>
    </w:r>
    <w:r w:rsidR="007F17FB">
      <w:rPr>
        <w:rFonts w:ascii="Arial" w:hAnsi="Arial" w:cs="Arial"/>
        <w:noProof/>
        <w:sz w:val="22"/>
        <w:szCs w:val="22"/>
      </w:rPr>
      <w:t>3</w:t>
    </w:r>
    <w:r w:rsidR="006D5798" w:rsidRPr="00E00A70">
      <w:rPr>
        <w:rFonts w:ascii="Arial" w:hAnsi="Arial" w:cs="Arial"/>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68E5"/>
    <w:multiLevelType w:val="hybridMultilevel"/>
    <w:tmpl w:val="070CC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97F95"/>
    <w:multiLevelType w:val="hybridMultilevel"/>
    <w:tmpl w:val="ABF0AA06"/>
    <w:lvl w:ilvl="0" w:tplc="5B2AF750">
      <w:start w:val="1"/>
      <w:numFmt w:val="bullet"/>
      <w:lvlText w:val=""/>
      <w:lvlJc w:val="left"/>
      <w:pPr>
        <w:tabs>
          <w:tab w:val="num" w:pos="912"/>
        </w:tabs>
        <w:ind w:left="912" w:hanging="432"/>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FDA4F0E"/>
    <w:multiLevelType w:val="hybridMultilevel"/>
    <w:tmpl w:val="49048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E5393"/>
    <w:multiLevelType w:val="hybridMultilevel"/>
    <w:tmpl w:val="CC56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2C6B6C"/>
    <w:multiLevelType w:val="hybridMultilevel"/>
    <w:tmpl w:val="D41A78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E926F05"/>
    <w:multiLevelType w:val="hybridMultilevel"/>
    <w:tmpl w:val="AE50B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B80DE1"/>
    <w:multiLevelType w:val="hybridMultilevel"/>
    <w:tmpl w:val="375AD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1B1CAF"/>
    <w:multiLevelType w:val="hybridMultilevel"/>
    <w:tmpl w:val="7952D75E"/>
    <w:lvl w:ilvl="0" w:tplc="388248D4">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994BA7"/>
    <w:multiLevelType w:val="hybridMultilevel"/>
    <w:tmpl w:val="A858ACD4"/>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FD66AB"/>
    <w:multiLevelType w:val="hybridMultilevel"/>
    <w:tmpl w:val="B32E7238"/>
    <w:lvl w:ilvl="0" w:tplc="5C6AD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4527CF"/>
    <w:multiLevelType w:val="hybridMultilevel"/>
    <w:tmpl w:val="3EFCBC66"/>
    <w:lvl w:ilvl="0" w:tplc="3C366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700C7C"/>
    <w:multiLevelType w:val="hybridMultilevel"/>
    <w:tmpl w:val="5470E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707F32"/>
    <w:multiLevelType w:val="hybridMultilevel"/>
    <w:tmpl w:val="D6E0F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43941"/>
    <w:multiLevelType w:val="hybridMultilevel"/>
    <w:tmpl w:val="6BE8FEDE"/>
    <w:lvl w:ilvl="0" w:tplc="82DCB66E">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2A6B41"/>
    <w:multiLevelType w:val="hybridMultilevel"/>
    <w:tmpl w:val="E892D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A22BA0"/>
    <w:multiLevelType w:val="hybridMultilevel"/>
    <w:tmpl w:val="AC0CD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1F496B"/>
    <w:multiLevelType w:val="hybridMultilevel"/>
    <w:tmpl w:val="72D00EB0"/>
    <w:lvl w:ilvl="0" w:tplc="DBF616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3721D"/>
    <w:multiLevelType w:val="hybridMultilevel"/>
    <w:tmpl w:val="08167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4E42CB"/>
    <w:multiLevelType w:val="hybridMultilevel"/>
    <w:tmpl w:val="A9220030"/>
    <w:lvl w:ilvl="0" w:tplc="07A255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570541"/>
    <w:multiLevelType w:val="hybridMultilevel"/>
    <w:tmpl w:val="5FC8E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D901A2"/>
    <w:multiLevelType w:val="hybridMultilevel"/>
    <w:tmpl w:val="7AB02E66"/>
    <w:lvl w:ilvl="0" w:tplc="E39C87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5843AA"/>
    <w:multiLevelType w:val="hybridMultilevel"/>
    <w:tmpl w:val="2FECED56"/>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C05CFD"/>
    <w:multiLevelType w:val="hybridMultilevel"/>
    <w:tmpl w:val="6368137E"/>
    <w:lvl w:ilvl="0" w:tplc="596E5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3777D"/>
    <w:multiLevelType w:val="hybridMultilevel"/>
    <w:tmpl w:val="7BD4E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986F39"/>
    <w:multiLevelType w:val="hybridMultilevel"/>
    <w:tmpl w:val="49A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80484F"/>
    <w:multiLevelType w:val="hybridMultilevel"/>
    <w:tmpl w:val="D6D8DE14"/>
    <w:lvl w:ilvl="0" w:tplc="AAA27FE0">
      <w:start w:val="1"/>
      <w:numFmt w:val="upperRoman"/>
      <w:lvlText w:val="%1."/>
      <w:lvlJc w:val="left"/>
      <w:pPr>
        <w:tabs>
          <w:tab w:val="num" w:pos="1440"/>
        </w:tabs>
        <w:ind w:left="1440" w:hanging="720"/>
      </w:pPr>
      <w:rPr>
        <w:rFonts w:hint="default"/>
      </w:rPr>
    </w:lvl>
    <w:lvl w:ilvl="1" w:tplc="4A2CD824">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D1875D2"/>
    <w:multiLevelType w:val="hybridMultilevel"/>
    <w:tmpl w:val="9D4E3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830A75"/>
    <w:multiLevelType w:val="hybridMultilevel"/>
    <w:tmpl w:val="DB141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C3056E"/>
    <w:multiLevelType w:val="hybridMultilevel"/>
    <w:tmpl w:val="D4FA3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384A3E"/>
    <w:multiLevelType w:val="hybridMultilevel"/>
    <w:tmpl w:val="59A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5A1B30"/>
    <w:multiLevelType w:val="hybridMultilevel"/>
    <w:tmpl w:val="89FAC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EB136E"/>
    <w:multiLevelType w:val="hybridMultilevel"/>
    <w:tmpl w:val="3CF281C8"/>
    <w:lvl w:ilvl="0" w:tplc="A34E7EAE">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0236AF"/>
    <w:multiLevelType w:val="hybridMultilevel"/>
    <w:tmpl w:val="BEC6302C"/>
    <w:lvl w:ilvl="0" w:tplc="436A9D0E">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3"/>
  </w:num>
  <w:num w:numId="4">
    <w:abstractNumId w:val="19"/>
  </w:num>
  <w:num w:numId="5">
    <w:abstractNumId w:val="26"/>
  </w:num>
  <w:num w:numId="6">
    <w:abstractNumId w:val="3"/>
  </w:num>
  <w:num w:numId="7">
    <w:abstractNumId w:val="14"/>
  </w:num>
  <w:num w:numId="8">
    <w:abstractNumId w:val="15"/>
  </w:num>
  <w:num w:numId="9">
    <w:abstractNumId w:val="4"/>
  </w:num>
  <w:num w:numId="10">
    <w:abstractNumId w:val="5"/>
  </w:num>
  <w:num w:numId="11">
    <w:abstractNumId w:val="11"/>
  </w:num>
  <w:num w:numId="12">
    <w:abstractNumId w:val="2"/>
  </w:num>
  <w:num w:numId="13">
    <w:abstractNumId w:val="6"/>
  </w:num>
  <w:num w:numId="14">
    <w:abstractNumId w:val="30"/>
  </w:num>
  <w:num w:numId="15">
    <w:abstractNumId w:val="28"/>
  </w:num>
  <w:num w:numId="16">
    <w:abstractNumId w:val="27"/>
  </w:num>
  <w:num w:numId="17">
    <w:abstractNumId w:val="1"/>
  </w:num>
  <w:num w:numId="18">
    <w:abstractNumId w:val="13"/>
  </w:num>
  <w:num w:numId="19">
    <w:abstractNumId w:val="31"/>
  </w:num>
  <w:num w:numId="20">
    <w:abstractNumId w:val="24"/>
  </w:num>
  <w:num w:numId="21">
    <w:abstractNumId w:val="8"/>
  </w:num>
  <w:num w:numId="22">
    <w:abstractNumId w:val="25"/>
  </w:num>
  <w:num w:numId="23">
    <w:abstractNumId w:val="21"/>
  </w:num>
  <w:num w:numId="24">
    <w:abstractNumId w:val="9"/>
  </w:num>
  <w:num w:numId="25">
    <w:abstractNumId w:val="10"/>
  </w:num>
  <w:num w:numId="26">
    <w:abstractNumId w:val="29"/>
  </w:num>
  <w:num w:numId="27">
    <w:abstractNumId w:val="18"/>
  </w:num>
  <w:num w:numId="28">
    <w:abstractNumId w:val="20"/>
  </w:num>
  <w:num w:numId="29">
    <w:abstractNumId w:val="0"/>
  </w:num>
  <w:num w:numId="30">
    <w:abstractNumId w:val="7"/>
  </w:num>
  <w:num w:numId="31">
    <w:abstractNumId w:val="16"/>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7A"/>
    <w:rsid w:val="000010E4"/>
    <w:rsid w:val="000049A1"/>
    <w:rsid w:val="00005AA7"/>
    <w:rsid w:val="00011434"/>
    <w:rsid w:val="00026362"/>
    <w:rsid w:val="00026C56"/>
    <w:rsid w:val="0002796D"/>
    <w:rsid w:val="00040F62"/>
    <w:rsid w:val="00044C3E"/>
    <w:rsid w:val="0005238C"/>
    <w:rsid w:val="00055451"/>
    <w:rsid w:val="00057B9E"/>
    <w:rsid w:val="00065EAF"/>
    <w:rsid w:val="000670EC"/>
    <w:rsid w:val="00070487"/>
    <w:rsid w:val="00070A94"/>
    <w:rsid w:val="00077664"/>
    <w:rsid w:val="00077BFB"/>
    <w:rsid w:val="00080B49"/>
    <w:rsid w:val="00084F3A"/>
    <w:rsid w:val="00086C81"/>
    <w:rsid w:val="000A1402"/>
    <w:rsid w:val="000A3C59"/>
    <w:rsid w:val="000A5007"/>
    <w:rsid w:val="000A7DCD"/>
    <w:rsid w:val="000B0D71"/>
    <w:rsid w:val="000B1AC5"/>
    <w:rsid w:val="000B698B"/>
    <w:rsid w:val="000C4AFD"/>
    <w:rsid w:val="000D26CD"/>
    <w:rsid w:val="000E23FF"/>
    <w:rsid w:val="000E3655"/>
    <w:rsid w:val="000E63F4"/>
    <w:rsid w:val="000E6E8E"/>
    <w:rsid w:val="000F0F83"/>
    <w:rsid w:val="00111684"/>
    <w:rsid w:val="00116D19"/>
    <w:rsid w:val="00117200"/>
    <w:rsid w:val="00122BB6"/>
    <w:rsid w:val="001239CA"/>
    <w:rsid w:val="00132F09"/>
    <w:rsid w:val="00145A62"/>
    <w:rsid w:val="0014725D"/>
    <w:rsid w:val="00150C7F"/>
    <w:rsid w:val="001564C8"/>
    <w:rsid w:val="00156F38"/>
    <w:rsid w:val="00160DDD"/>
    <w:rsid w:val="0017106A"/>
    <w:rsid w:val="00183662"/>
    <w:rsid w:val="00186AFD"/>
    <w:rsid w:val="00194812"/>
    <w:rsid w:val="001952F5"/>
    <w:rsid w:val="0019648F"/>
    <w:rsid w:val="00196B77"/>
    <w:rsid w:val="00196BC8"/>
    <w:rsid w:val="001A3E02"/>
    <w:rsid w:val="001A492F"/>
    <w:rsid w:val="001A6B43"/>
    <w:rsid w:val="001A7746"/>
    <w:rsid w:val="001B085D"/>
    <w:rsid w:val="001C4CBA"/>
    <w:rsid w:val="001C5C13"/>
    <w:rsid w:val="001C5D83"/>
    <w:rsid w:val="001D1D12"/>
    <w:rsid w:val="001D5A7F"/>
    <w:rsid w:val="001E5262"/>
    <w:rsid w:val="001E7B3F"/>
    <w:rsid w:val="001F0A4D"/>
    <w:rsid w:val="001F322F"/>
    <w:rsid w:val="001F4FFA"/>
    <w:rsid w:val="001F5CC4"/>
    <w:rsid w:val="0020108F"/>
    <w:rsid w:val="002019EA"/>
    <w:rsid w:val="002046C2"/>
    <w:rsid w:val="0020590B"/>
    <w:rsid w:val="002121FD"/>
    <w:rsid w:val="00213C91"/>
    <w:rsid w:val="00214DEE"/>
    <w:rsid w:val="00222A1F"/>
    <w:rsid w:val="00223464"/>
    <w:rsid w:val="0022668C"/>
    <w:rsid w:val="00226BCF"/>
    <w:rsid w:val="002274A3"/>
    <w:rsid w:val="00232235"/>
    <w:rsid w:val="00234A4D"/>
    <w:rsid w:val="00242987"/>
    <w:rsid w:val="00244744"/>
    <w:rsid w:val="00256579"/>
    <w:rsid w:val="00265D61"/>
    <w:rsid w:val="00273DA5"/>
    <w:rsid w:val="00273F66"/>
    <w:rsid w:val="00280BE8"/>
    <w:rsid w:val="002818F8"/>
    <w:rsid w:val="0029519F"/>
    <w:rsid w:val="0029626D"/>
    <w:rsid w:val="00296307"/>
    <w:rsid w:val="0029796B"/>
    <w:rsid w:val="002A5ED1"/>
    <w:rsid w:val="002A636A"/>
    <w:rsid w:val="002A7328"/>
    <w:rsid w:val="002B1904"/>
    <w:rsid w:val="002B3298"/>
    <w:rsid w:val="002C2B55"/>
    <w:rsid w:val="002C2C0A"/>
    <w:rsid w:val="002C68AD"/>
    <w:rsid w:val="002C77FB"/>
    <w:rsid w:val="002E0155"/>
    <w:rsid w:val="002E2E93"/>
    <w:rsid w:val="002E5525"/>
    <w:rsid w:val="002F4651"/>
    <w:rsid w:val="002F5B28"/>
    <w:rsid w:val="002F6BCC"/>
    <w:rsid w:val="002F6EBA"/>
    <w:rsid w:val="003004B0"/>
    <w:rsid w:val="00301971"/>
    <w:rsid w:val="00302B12"/>
    <w:rsid w:val="00311076"/>
    <w:rsid w:val="0031164D"/>
    <w:rsid w:val="0031301A"/>
    <w:rsid w:val="0031472F"/>
    <w:rsid w:val="00314D85"/>
    <w:rsid w:val="00325439"/>
    <w:rsid w:val="003263CB"/>
    <w:rsid w:val="00331AF2"/>
    <w:rsid w:val="00332E6D"/>
    <w:rsid w:val="00336750"/>
    <w:rsid w:val="0034438B"/>
    <w:rsid w:val="00351416"/>
    <w:rsid w:val="00351C46"/>
    <w:rsid w:val="003544D3"/>
    <w:rsid w:val="003563E6"/>
    <w:rsid w:val="00366D03"/>
    <w:rsid w:val="00370D04"/>
    <w:rsid w:val="00376A0F"/>
    <w:rsid w:val="00382723"/>
    <w:rsid w:val="00384F9B"/>
    <w:rsid w:val="003937A1"/>
    <w:rsid w:val="00393A2F"/>
    <w:rsid w:val="00396BCA"/>
    <w:rsid w:val="00396DE6"/>
    <w:rsid w:val="003A68F7"/>
    <w:rsid w:val="003A7583"/>
    <w:rsid w:val="003B5CD0"/>
    <w:rsid w:val="003D1795"/>
    <w:rsid w:val="003D2AE5"/>
    <w:rsid w:val="003D4DB2"/>
    <w:rsid w:val="003D7912"/>
    <w:rsid w:val="003F263F"/>
    <w:rsid w:val="003F4DA9"/>
    <w:rsid w:val="003F6B87"/>
    <w:rsid w:val="004001D8"/>
    <w:rsid w:val="00402267"/>
    <w:rsid w:val="00403F66"/>
    <w:rsid w:val="004108E1"/>
    <w:rsid w:val="00415FA8"/>
    <w:rsid w:val="00421452"/>
    <w:rsid w:val="00421754"/>
    <w:rsid w:val="004219F0"/>
    <w:rsid w:val="00423595"/>
    <w:rsid w:val="0042661A"/>
    <w:rsid w:val="00430FAC"/>
    <w:rsid w:val="00433709"/>
    <w:rsid w:val="00441188"/>
    <w:rsid w:val="00443CDF"/>
    <w:rsid w:val="00454F7A"/>
    <w:rsid w:val="00456187"/>
    <w:rsid w:val="00456B53"/>
    <w:rsid w:val="00467E93"/>
    <w:rsid w:val="00474294"/>
    <w:rsid w:val="00480DC3"/>
    <w:rsid w:val="00484F00"/>
    <w:rsid w:val="00485D95"/>
    <w:rsid w:val="004869F4"/>
    <w:rsid w:val="0049280E"/>
    <w:rsid w:val="00494F74"/>
    <w:rsid w:val="004961DF"/>
    <w:rsid w:val="00497C2E"/>
    <w:rsid w:val="004A03F5"/>
    <w:rsid w:val="004A2F28"/>
    <w:rsid w:val="004A3689"/>
    <w:rsid w:val="004A38A3"/>
    <w:rsid w:val="004A3BE3"/>
    <w:rsid w:val="004B523A"/>
    <w:rsid w:val="004B6A00"/>
    <w:rsid w:val="004B6E18"/>
    <w:rsid w:val="004C014A"/>
    <w:rsid w:val="004D0D11"/>
    <w:rsid w:val="004D1903"/>
    <w:rsid w:val="004D36DF"/>
    <w:rsid w:val="004D3914"/>
    <w:rsid w:val="004D47DA"/>
    <w:rsid w:val="004E33C8"/>
    <w:rsid w:val="004E4B83"/>
    <w:rsid w:val="004F1462"/>
    <w:rsid w:val="004F3166"/>
    <w:rsid w:val="004F3533"/>
    <w:rsid w:val="004F5C26"/>
    <w:rsid w:val="004F77A8"/>
    <w:rsid w:val="00506AD6"/>
    <w:rsid w:val="00510903"/>
    <w:rsid w:val="00517D67"/>
    <w:rsid w:val="0052001F"/>
    <w:rsid w:val="00526EB6"/>
    <w:rsid w:val="00530F1E"/>
    <w:rsid w:val="00540B11"/>
    <w:rsid w:val="00542C7A"/>
    <w:rsid w:val="005513DB"/>
    <w:rsid w:val="0055348F"/>
    <w:rsid w:val="00553F75"/>
    <w:rsid w:val="00564A67"/>
    <w:rsid w:val="00570ACA"/>
    <w:rsid w:val="00571B93"/>
    <w:rsid w:val="00573975"/>
    <w:rsid w:val="00574674"/>
    <w:rsid w:val="00575D83"/>
    <w:rsid w:val="00586E88"/>
    <w:rsid w:val="00593255"/>
    <w:rsid w:val="005A0D86"/>
    <w:rsid w:val="005A4B85"/>
    <w:rsid w:val="005A6D97"/>
    <w:rsid w:val="005A7E9E"/>
    <w:rsid w:val="005B3809"/>
    <w:rsid w:val="005B4310"/>
    <w:rsid w:val="005B4D50"/>
    <w:rsid w:val="005B4F14"/>
    <w:rsid w:val="005B6F6D"/>
    <w:rsid w:val="005C64A0"/>
    <w:rsid w:val="005D6F7B"/>
    <w:rsid w:val="005F2605"/>
    <w:rsid w:val="005F2939"/>
    <w:rsid w:val="00602AA3"/>
    <w:rsid w:val="0060515B"/>
    <w:rsid w:val="00614658"/>
    <w:rsid w:val="00615985"/>
    <w:rsid w:val="00621AC8"/>
    <w:rsid w:val="00623021"/>
    <w:rsid w:val="00632B3E"/>
    <w:rsid w:val="00637761"/>
    <w:rsid w:val="00642902"/>
    <w:rsid w:val="00643B98"/>
    <w:rsid w:val="00644758"/>
    <w:rsid w:val="00650FD3"/>
    <w:rsid w:val="00653464"/>
    <w:rsid w:val="00655CE6"/>
    <w:rsid w:val="006637ED"/>
    <w:rsid w:val="00664786"/>
    <w:rsid w:val="00681085"/>
    <w:rsid w:val="00686EF0"/>
    <w:rsid w:val="00690E5B"/>
    <w:rsid w:val="006A0D7D"/>
    <w:rsid w:val="006A37CA"/>
    <w:rsid w:val="006A7697"/>
    <w:rsid w:val="006B2CA1"/>
    <w:rsid w:val="006B31E2"/>
    <w:rsid w:val="006B67BE"/>
    <w:rsid w:val="006D17EA"/>
    <w:rsid w:val="006D5798"/>
    <w:rsid w:val="006D6351"/>
    <w:rsid w:val="006E1548"/>
    <w:rsid w:val="006E1CAA"/>
    <w:rsid w:val="006E382B"/>
    <w:rsid w:val="006E6796"/>
    <w:rsid w:val="006F4AA9"/>
    <w:rsid w:val="007053D1"/>
    <w:rsid w:val="00707E85"/>
    <w:rsid w:val="00715B09"/>
    <w:rsid w:val="00717899"/>
    <w:rsid w:val="00720CBA"/>
    <w:rsid w:val="00724E4D"/>
    <w:rsid w:val="00733CA1"/>
    <w:rsid w:val="00741572"/>
    <w:rsid w:val="00743125"/>
    <w:rsid w:val="007441D1"/>
    <w:rsid w:val="007461BC"/>
    <w:rsid w:val="00746C83"/>
    <w:rsid w:val="00754E17"/>
    <w:rsid w:val="00776573"/>
    <w:rsid w:val="00786F18"/>
    <w:rsid w:val="007873A9"/>
    <w:rsid w:val="00796DF6"/>
    <w:rsid w:val="007A18DE"/>
    <w:rsid w:val="007A22DC"/>
    <w:rsid w:val="007B1A0C"/>
    <w:rsid w:val="007B3938"/>
    <w:rsid w:val="007C2E88"/>
    <w:rsid w:val="007C4C6C"/>
    <w:rsid w:val="007C6015"/>
    <w:rsid w:val="007F04C1"/>
    <w:rsid w:val="007F17FB"/>
    <w:rsid w:val="007F42D1"/>
    <w:rsid w:val="0080162E"/>
    <w:rsid w:val="00801DE8"/>
    <w:rsid w:val="00812E5E"/>
    <w:rsid w:val="00822690"/>
    <w:rsid w:val="00823CA1"/>
    <w:rsid w:val="00830FF7"/>
    <w:rsid w:val="008315C3"/>
    <w:rsid w:val="00837810"/>
    <w:rsid w:val="008423B3"/>
    <w:rsid w:val="00846B04"/>
    <w:rsid w:val="00847428"/>
    <w:rsid w:val="00850437"/>
    <w:rsid w:val="0085265D"/>
    <w:rsid w:val="00855DB7"/>
    <w:rsid w:val="00857921"/>
    <w:rsid w:val="00861EC2"/>
    <w:rsid w:val="00864C4E"/>
    <w:rsid w:val="00864C80"/>
    <w:rsid w:val="008679B8"/>
    <w:rsid w:val="00873E13"/>
    <w:rsid w:val="008820D9"/>
    <w:rsid w:val="008829B2"/>
    <w:rsid w:val="00883925"/>
    <w:rsid w:val="008875E9"/>
    <w:rsid w:val="00887A98"/>
    <w:rsid w:val="008905C5"/>
    <w:rsid w:val="00890A4C"/>
    <w:rsid w:val="00890F34"/>
    <w:rsid w:val="00891751"/>
    <w:rsid w:val="00892B57"/>
    <w:rsid w:val="008947E8"/>
    <w:rsid w:val="008A6191"/>
    <w:rsid w:val="008A62F8"/>
    <w:rsid w:val="008A6E7D"/>
    <w:rsid w:val="008B287B"/>
    <w:rsid w:val="008C39D6"/>
    <w:rsid w:val="008E176A"/>
    <w:rsid w:val="008E60EA"/>
    <w:rsid w:val="008E627F"/>
    <w:rsid w:val="008E64A1"/>
    <w:rsid w:val="008E775E"/>
    <w:rsid w:val="008F3FE1"/>
    <w:rsid w:val="008F7075"/>
    <w:rsid w:val="009021B8"/>
    <w:rsid w:val="00913470"/>
    <w:rsid w:val="00915F3B"/>
    <w:rsid w:val="00952760"/>
    <w:rsid w:val="00955A4C"/>
    <w:rsid w:val="00963E0A"/>
    <w:rsid w:val="00966A44"/>
    <w:rsid w:val="009706A4"/>
    <w:rsid w:val="00972156"/>
    <w:rsid w:val="00973C40"/>
    <w:rsid w:val="00976A04"/>
    <w:rsid w:val="00985A5D"/>
    <w:rsid w:val="009A6D10"/>
    <w:rsid w:val="009B17AD"/>
    <w:rsid w:val="009C5392"/>
    <w:rsid w:val="009C72B3"/>
    <w:rsid w:val="009D26F3"/>
    <w:rsid w:val="009D38E1"/>
    <w:rsid w:val="009E73DF"/>
    <w:rsid w:val="009E7E15"/>
    <w:rsid w:val="009F1A36"/>
    <w:rsid w:val="009F2D5C"/>
    <w:rsid w:val="009F5476"/>
    <w:rsid w:val="009F724D"/>
    <w:rsid w:val="00A00B26"/>
    <w:rsid w:val="00A013F0"/>
    <w:rsid w:val="00A06658"/>
    <w:rsid w:val="00A158FF"/>
    <w:rsid w:val="00A23B98"/>
    <w:rsid w:val="00A248BA"/>
    <w:rsid w:val="00A349DB"/>
    <w:rsid w:val="00A35A67"/>
    <w:rsid w:val="00A41AE7"/>
    <w:rsid w:val="00A545BD"/>
    <w:rsid w:val="00A56652"/>
    <w:rsid w:val="00A64726"/>
    <w:rsid w:val="00A80A14"/>
    <w:rsid w:val="00A82E27"/>
    <w:rsid w:val="00AA3D95"/>
    <w:rsid w:val="00AB340A"/>
    <w:rsid w:val="00AC40E9"/>
    <w:rsid w:val="00AC606C"/>
    <w:rsid w:val="00AD3730"/>
    <w:rsid w:val="00AD58A4"/>
    <w:rsid w:val="00AD5A40"/>
    <w:rsid w:val="00AD658E"/>
    <w:rsid w:val="00AD76EF"/>
    <w:rsid w:val="00AE3EE8"/>
    <w:rsid w:val="00AE5232"/>
    <w:rsid w:val="00B00C36"/>
    <w:rsid w:val="00B05352"/>
    <w:rsid w:val="00B148CF"/>
    <w:rsid w:val="00B262C6"/>
    <w:rsid w:val="00B3255C"/>
    <w:rsid w:val="00B36653"/>
    <w:rsid w:val="00B407C6"/>
    <w:rsid w:val="00B477D8"/>
    <w:rsid w:val="00B51587"/>
    <w:rsid w:val="00B61EE5"/>
    <w:rsid w:val="00B626E9"/>
    <w:rsid w:val="00B63649"/>
    <w:rsid w:val="00B71F73"/>
    <w:rsid w:val="00B73C42"/>
    <w:rsid w:val="00B77BAB"/>
    <w:rsid w:val="00B8002E"/>
    <w:rsid w:val="00B8425B"/>
    <w:rsid w:val="00BB4F24"/>
    <w:rsid w:val="00BD09C1"/>
    <w:rsid w:val="00BD1533"/>
    <w:rsid w:val="00BD5261"/>
    <w:rsid w:val="00BD67FD"/>
    <w:rsid w:val="00BE0227"/>
    <w:rsid w:val="00BE28D5"/>
    <w:rsid w:val="00BE4436"/>
    <w:rsid w:val="00BF1E0C"/>
    <w:rsid w:val="00BF1F35"/>
    <w:rsid w:val="00BF5F88"/>
    <w:rsid w:val="00C05F7A"/>
    <w:rsid w:val="00C07969"/>
    <w:rsid w:val="00C15BF3"/>
    <w:rsid w:val="00C21CBB"/>
    <w:rsid w:val="00C22E5E"/>
    <w:rsid w:val="00C3186E"/>
    <w:rsid w:val="00C3533A"/>
    <w:rsid w:val="00C36A56"/>
    <w:rsid w:val="00C40647"/>
    <w:rsid w:val="00C41D9D"/>
    <w:rsid w:val="00C52DF2"/>
    <w:rsid w:val="00C54660"/>
    <w:rsid w:val="00C607E5"/>
    <w:rsid w:val="00C60859"/>
    <w:rsid w:val="00C66794"/>
    <w:rsid w:val="00C73D11"/>
    <w:rsid w:val="00C83198"/>
    <w:rsid w:val="00C87239"/>
    <w:rsid w:val="00C950E2"/>
    <w:rsid w:val="00CA4ED5"/>
    <w:rsid w:val="00CA5956"/>
    <w:rsid w:val="00CB0611"/>
    <w:rsid w:val="00CD0516"/>
    <w:rsid w:val="00CD626C"/>
    <w:rsid w:val="00CD75AD"/>
    <w:rsid w:val="00CE65FE"/>
    <w:rsid w:val="00CE6720"/>
    <w:rsid w:val="00CF1350"/>
    <w:rsid w:val="00CF5BEE"/>
    <w:rsid w:val="00CF768E"/>
    <w:rsid w:val="00CF77CB"/>
    <w:rsid w:val="00CF7D0F"/>
    <w:rsid w:val="00D13368"/>
    <w:rsid w:val="00D240BC"/>
    <w:rsid w:val="00D30A56"/>
    <w:rsid w:val="00D3320A"/>
    <w:rsid w:val="00D36763"/>
    <w:rsid w:val="00D36A59"/>
    <w:rsid w:val="00D410EB"/>
    <w:rsid w:val="00D47391"/>
    <w:rsid w:val="00D47AB3"/>
    <w:rsid w:val="00D54C63"/>
    <w:rsid w:val="00D56A46"/>
    <w:rsid w:val="00D61FAA"/>
    <w:rsid w:val="00D66A02"/>
    <w:rsid w:val="00D72D39"/>
    <w:rsid w:val="00D764B2"/>
    <w:rsid w:val="00D85473"/>
    <w:rsid w:val="00D92C38"/>
    <w:rsid w:val="00DA0BC9"/>
    <w:rsid w:val="00DA50AA"/>
    <w:rsid w:val="00DB067C"/>
    <w:rsid w:val="00DB191C"/>
    <w:rsid w:val="00DC4354"/>
    <w:rsid w:val="00DC77C8"/>
    <w:rsid w:val="00DD3F17"/>
    <w:rsid w:val="00DD585E"/>
    <w:rsid w:val="00DD5AD7"/>
    <w:rsid w:val="00DE20B2"/>
    <w:rsid w:val="00DE4383"/>
    <w:rsid w:val="00DE52F9"/>
    <w:rsid w:val="00E00A70"/>
    <w:rsid w:val="00E048E5"/>
    <w:rsid w:val="00E06B9A"/>
    <w:rsid w:val="00E1781C"/>
    <w:rsid w:val="00E27324"/>
    <w:rsid w:val="00E2759E"/>
    <w:rsid w:val="00E30716"/>
    <w:rsid w:val="00E36044"/>
    <w:rsid w:val="00E60520"/>
    <w:rsid w:val="00E6423D"/>
    <w:rsid w:val="00E64D00"/>
    <w:rsid w:val="00E675B9"/>
    <w:rsid w:val="00E705E2"/>
    <w:rsid w:val="00E72B49"/>
    <w:rsid w:val="00E900E4"/>
    <w:rsid w:val="00EA0A71"/>
    <w:rsid w:val="00EA2227"/>
    <w:rsid w:val="00EB4077"/>
    <w:rsid w:val="00EB7C96"/>
    <w:rsid w:val="00EE0854"/>
    <w:rsid w:val="00EE64C0"/>
    <w:rsid w:val="00EF34BE"/>
    <w:rsid w:val="00EF5637"/>
    <w:rsid w:val="00EF7065"/>
    <w:rsid w:val="00F007C6"/>
    <w:rsid w:val="00F05B8A"/>
    <w:rsid w:val="00F12C93"/>
    <w:rsid w:val="00F132B8"/>
    <w:rsid w:val="00F22D3D"/>
    <w:rsid w:val="00F23C21"/>
    <w:rsid w:val="00F27138"/>
    <w:rsid w:val="00F271F1"/>
    <w:rsid w:val="00F277BE"/>
    <w:rsid w:val="00F27F2D"/>
    <w:rsid w:val="00F41077"/>
    <w:rsid w:val="00F41645"/>
    <w:rsid w:val="00F42974"/>
    <w:rsid w:val="00F44948"/>
    <w:rsid w:val="00F52D17"/>
    <w:rsid w:val="00F5617E"/>
    <w:rsid w:val="00F56E23"/>
    <w:rsid w:val="00F625E0"/>
    <w:rsid w:val="00F63B07"/>
    <w:rsid w:val="00F652FF"/>
    <w:rsid w:val="00F66B1C"/>
    <w:rsid w:val="00F67C02"/>
    <w:rsid w:val="00F67D4E"/>
    <w:rsid w:val="00F81CFC"/>
    <w:rsid w:val="00F83312"/>
    <w:rsid w:val="00F93413"/>
    <w:rsid w:val="00F97112"/>
    <w:rsid w:val="00F971DC"/>
    <w:rsid w:val="00FB65DD"/>
    <w:rsid w:val="00FC0CB9"/>
    <w:rsid w:val="00FC511E"/>
    <w:rsid w:val="00FC5D60"/>
    <w:rsid w:val="00FD4712"/>
    <w:rsid w:val="00FE2F10"/>
    <w:rsid w:val="00FE4EDC"/>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12"/>
    <w:rPr>
      <w:sz w:val="24"/>
      <w:szCs w:val="24"/>
    </w:rPr>
  </w:style>
  <w:style w:type="paragraph" w:styleId="Heading1">
    <w:name w:val="heading 1"/>
    <w:basedOn w:val="Normal"/>
    <w:next w:val="Normal"/>
    <w:qFormat/>
    <w:rsid w:val="00F67D4E"/>
    <w:pPr>
      <w:keepNext/>
      <w:jc w:val="center"/>
      <w:outlineLvl w:val="0"/>
    </w:pPr>
    <w:rPr>
      <w:rFonts w:ascii="Arial" w:hAnsi="Arial" w:cs="Arial"/>
      <w:b/>
      <w:bCs/>
    </w:rPr>
  </w:style>
  <w:style w:type="paragraph" w:styleId="Heading2">
    <w:name w:val="heading 2"/>
    <w:basedOn w:val="Normal"/>
    <w:next w:val="Normal"/>
    <w:qFormat/>
    <w:rsid w:val="00F67D4E"/>
    <w:pPr>
      <w:keepNext/>
      <w:outlineLvl w:val="1"/>
    </w:pPr>
    <w:rPr>
      <w:rFonts w:ascii="Arial" w:hAnsi="Arial" w:cs="Arial"/>
      <w:b/>
      <w:bCs/>
      <w:u w:val="single"/>
    </w:rPr>
  </w:style>
  <w:style w:type="paragraph" w:styleId="Heading3">
    <w:name w:val="heading 3"/>
    <w:basedOn w:val="Normal"/>
    <w:next w:val="Normal"/>
    <w:qFormat/>
    <w:rsid w:val="00F67D4E"/>
    <w:pPr>
      <w:keepNext/>
      <w:outlineLvl w:val="2"/>
    </w:pPr>
    <w:rPr>
      <w:rFonts w:ascii="Arial" w:hAnsi="Arial" w:cs="Arial"/>
      <w:b/>
      <w:bCs/>
    </w:rPr>
  </w:style>
  <w:style w:type="paragraph" w:styleId="Heading4">
    <w:name w:val="heading 4"/>
    <w:basedOn w:val="Normal"/>
    <w:next w:val="Normal"/>
    <w:qFormat/>
    <w:rsid w:val="00F67D4E"/>
    <w:pPr>
      <w:keepNext/>
      <w:outlineLvl w:val="3"/>
    </w:pPr>
    <w:rPr>
      <w:rFonts w:ascii="Arial" w:hAnsi="Arial" w:cs="Arial"/>
      <w:bCs/>
      <w:u w:val="single"/>
    </w:rPr>
  </w:style>
  <w:style w:type="paragraph" w:styleId="Heading5">
    <w:name w:val="heading 5"/>
    <w:basedOn w:val="Normal"/>
    <w:next w:val="Normal"/>
    <w:qFormat/>
    <w:rsid w:val="00F67D4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67D4E"/>
    <w:rPr>
      <w:rFonts w:ascii="Arial" w:hAnsi="Arial" w:cs="Arial"/>
      <w:color w:val="FF0000"/>
    </w:rPr>
  </w:style>
  <w:style w:type="paragraph" w:styleId="BodyText2">
    <w:name w:val="Body Text 2"/>
    <w:basedOn w:val="Normal"/>
    <w:link w:val="BodyText2Char"/>
    <w:semiHidden/>
    <w:rsid w:val="00F67D4E"/>
    <w:rPr>
      <w:rFonts w:ascii="Arial" w:hAnsi="Arial" w:cs="Arial"/>
      <w:b/>
      <w:bCs/>
    </w:rPr>
  </w:style>
  <w:style w:type="paragraph" w:styleId="Header">
    <w:name w:val="header"/>
    <w:basedOn w:val="Normal"/>
    <w:link w:val="HeaderChar"/>
    <w:uiPriority w:val="99"/>
    <w:rsid w:val="00F67D4E"/>
    <w:pPr>
      <w:tabs>
        <w:tab w:val="center" w:pos="4320"/>
        <w:tab w:val="right" w:pos="8640"/>
      </w:tabs>
    </w:pPr>
  </w:style>
  <w:style w:type="paragraph" w:styleId="Footer">
    <w:name w:val="footer"/>
    <w:basedOn w:val="Normal"/>
    <w:link w:val="FooterChar"/>
    <w:uiPriority w:val="99"/>
    <w:rsid w:val="00F67D4E"/>
    <w:pPr>
      <w:tabs>
        <w:tab w:val="center" w:pos="4320"/>
        <w:tab w:val="right" w:pos="8640"/>
      </w:tabs>
    </w:pPr>
  </w:style>
  <w:style w:type="character" w:styleId="PageNumber">
    <w:name w:val="page number"/>
    <w:basedOn w:val="DefaultParagraphFont"/>
    <w:semiHidden/>
    <w:rsid w:val="00F67D4E"/>
  </w:style>
  <w:style w:type="paragraph" w:styleId="Title">
    <w:name w:val="Title"/>
    <w:basedOn w:val="Normal"/>
    <w:qFormat/>
    <w:rsid w:val="00F67D4E"/>
    <w:pPr>
      <w:jc w:val="center"/>
    </w:pPr>
    <w:rPr>
      <w:b/>
      <w:bCs/>
    </w:rPr>
  </w:style>
  <w:style w:type="character" w:styleId="Hyperlink">
    <w:name w:val="Hyperlink"/>
    <w:basedOn w:val="DefaultParagraphFont"/>
    <w:semiHidden/>
    <w:rsid w:val="00F67D4E"/>
    <w:rPr>
      <w:color w:val="0000FF"/>
      <w:u w:val="single"/>
    </w:rPr>
  </w:style>
  <w:style w:type="character" w:styleId="FollowedHyperlink">
    <w:name w:val="FollowedHyperlink"/>
    <w:basedOn w:val="DefaultParagraphFont"/>
    <w:semiHidden/>
    <w:unhideWhenUsed/>
    <w:rsid w:val="00F67D4E"/>
    <w:rPr>
      <w:color w:val="800080"/>
      <w:u w:val="single"/>
    </w:rPr>
  </w:style>
  <w:style w:type="paragraph" w:styleId="BalloonText">
    <w:name w:val="Balloon Text"/>
    <w:basedOn w:val="Normal"/>
    <w:semiHidden/>
    <w:unhideWhenUsed/>
    <w:rsid w:val="00F67D4E"/>
    <w:rPr>
      <w:rFonts w:ascii="Tahoma" w:hAnsi="Tahoma" w:cs="Tahoma"/>
      <w:sz w:val="16"/>
      <w:szCs w:val="16"/>
    </w:rPr>
  </w:style>
  <w:style w:type="character" w:customStyle="1" w:styleId="BalloonTextChar">
    <w:name w:val="Balloon Text Char"/>
    <w:basedOn w:val="DefaultParagraphFont"/>
    <w:semiHidden/>
    <w:rsid w:val="00F67D4E"/>
    <w:rPr>
      <w:rFonts w:ascii="Tahoma" w:hAnsi="Tahoma" w:cs="Tahoma"/>
      <w:sz w:val="16"/>
      <w:szCs w:val="16"/>
    </w:rPr>
  </w:style>
  <w:style w:type="character" w:customStyle="1" w:styleId="FooterChar">
    <w:name w:val="Footer Char"/>
    <w:basedOn w:val="DefaultParagraphFont"/>
    <w:link w:val="Footer"/>
    <w:uiPriority w:val="99"/>
    <w:rsid w:val="00F83312"/>
    <w:rPr>
      <w:sz w:val="24"/>
      <w:szCs w:val="24"/>
    </w:rPr>
  </w:style>
  <w:style w:type="character" w:customStyle="1" w:styleId="BodyText2Char">
    <w:name w:val="Body Text 2 Char"/>
    <w:basedOn w:val="DefaultParagraphFont"/>
    <w:link w:val="BodyText2"/>
    <w:semiHidden/>
    <w:rsid w:val="00D92C38"/>
    <w:rPr>
      <w:rFonts w:ascii="Arial" w:hAnsi="Arial" w:cs="Arial"/>
      <w:b/>
      <w:bCs/>
      <w:sz w:val="24"/>
      <w:szCs w:val="24"/>
    </w:rPr>
  </w:style>
  <w:style w:type="paragraph" w:styleId="BodyText3">
    <w:name w:val="Body Text 3"/>
    <w:basedOn w:val="Normal"/>
    <w:link w:val="BodyText3Char"/>
    <w:uiPriority w:val="99"/>
    <w:semiHidden/>
    <w:unhideWhenUsed/>
    <w:rsid w:val="0042661A"/>
    <w:pPr>
      <w:spacing w:after="120"/>
    </w:pPr>
    <w:rPr>
      <w:sz w:val="16"/>
      <w:szCs w:val="16"/>
    </w:rPr>
  </w:style>
  <w:style w:type="character" w:customStyle="1" w:styleId="BodyText3Char">
    <w:name w:val="Body Text 3 Char"/>
    <w:basedOn w:val="DefaultParagraphFont"/>
    <w:link w:val="BodyText3"/>
    <w:uiPriority w:val="99"/>
    <w:semiHidden/>
    <w:rsid w:val="0042661A"/>
    <w:rPr>
      <w:sz w:val="16"/>
      <w:szCs w:val="16"/>
    </w:rPr>
  </w:style>
  <w:style w:type="table" w:styleId="TableGrid">
    <w:name w:val="Table Grid"/>
    <w:basedOn w:val="TableNormal"/>
    <w:uiPriority w:val="59"/>
    <w:rsid w:val="00867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00A70"/>
    <w:rPr>
      <w:sz w:val="24"/>
      <w:szCs w:val="24"/>
    </w:rPr>
  </w:style>
  <w:style w:type="paragraph" w:styleId="ListParagraph">
    <w:name w:val="List Paragraph"/>
    <w:basedOn w:val="Normal"/>
    <w:uiPriority w:val="34"/>
    <w:qFormat/>
    <w:rsid w:val="001B0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12"/>
    <w:rPr>
      <w:sz w:val="24"/>
      <w:szCs w:val="24"/>
    </w:rPr>
  </w:style>
  <w:style w:type="paragraph" w:styleId="Heading1">
    <w:name w:val="heading 1"/>
    <w:basedOn w:val="Normal"/>
    <w:next w:val="Normal"/>
    <w:qFormat/>
    <w:rsid w:val="00F67D4E"/>
    <w:pPr>
      <w:keepNext/>
      <w:jc w:val="center"/>
      <w:outlineLvl w:val="0"/>
    </w:pPr>
    <w:rPr>
      <w:rFonts w:ascii="Arial" w:hAnsi="Arial" w:cs="Arial"/>
      <w:b/>
      <w:bCs/>
    </w:rPr>
  </w:style>
  <w:style w:type="paragraph" w:styleId="Heading2">
    <w:name w:val="heading 2"/>
    <w:basedOn w:val="Normal"/>
    <w:next w:val="Normal"/>
    <w:qFormat/>
    <w:rsid w:val="00F67D4E"/>
    <w:pPr>
      <w:keepNext/>
      <w:outlineLvl w:val="1"/>
    </w:pPr>
    <w:rPr>
      <w:rFonts w:ascii="Arial" w:hAnsi="Arial" w:cs="Arial"/>
      <w:b/>
      <w:bCs/>
      <w:u w:val="single"/>
    </w:rPr>
  </w:style>
  <w:style w:type="paragraph" w:styleId="Heading3">
    <w:name w:val="heading 3"/>
    <w:basedOn w:val="Normal"/>
    <w:next w:val="Normal"/>
    <w:qFormat/>
    <w:rsid w:val="00F67D4E"/>
    <w:pPr>
      <w:keepNext/>
      <w:outlineLvl w:val="2"/>
    </w:pPr>
    <w:rPr>
      <w:rFonts w:ascii="Arial" w:hAnsi="Arial" w:cs="Arial"/>
      <w:b/>
      <w:bCs/>
    </w:rPr>
  </w:style>
  <w:style w:type="paragraph" w:styleId="Heading4">
    <w:name w:val="heading 4"/>
    <w:basedOn w:val="Normal"/>
    <w:next w:val="Normal"/>
    <w:qFormat/>
    <w:rsid w:val="00F67D4E"/>
    <w:pPr>
      <w:keepNext/>
      <w:outlineLvl w:val="3"/>
    </w:pPr>
    <w:rPr>
      <w:rFonts w:ascii="Arial" w:hAnsi="Arial" w:cs="Arial"/>
      <w:bCs/>
      <w:u w:val="single"/>
    </w:rPr>
  </w:style>
  <w:style w:type="paragraph" w:styleId="Heading5">
    <w:name w:val="heading 5"/>
    <w:basedOn w:val="Normal"/>
    <w:next w:val="Normal"/>
    <w:qFormat/>
    <w:rsid w:val="00F67D4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67D4E"/>
    <w:rPr>
      <w:rFonts w:ascii="Arial" w:hAnsi="Arial" w:cs="Arial"/>
      <w:color w:val="FF0000"/>
    </w:rPr>
  </w:style>
  <w:style w:type="paragraph" w:styleId="BodyText2">
    <w:name w:val="Body Text 2"/>
    <w:basedOn w:val="Normal"/>
    <w:link w:val="BodyText2Char"/>
    <w:semiHidden/>
    <w:rsid w:val="00F67D4E"/>
    <w:rPr>
      <w:rFonts w:ascii="Arial" w:hAnsi="Arial" w:cs="Arial"/>
      <w:b/>
      <w:bCs/>
    </w:rPr>
  </w:style>
  <w:style w:type="paragraph" w:styleId="Header">
    <w:name w:val="header"/>
    <w:basedOn w:val="Normal"/>
    <w:link w:val="HeaderChar"/>
    <w:uiPriority w:val="99"/>
    <w:rsid w:val="00F67D4E"/>
    <w:pPr>
      <w:tabs>
        <w:tab w:val="center" w:pos="4320"/>
        <w:tab w:val="right" w:pos="8640"/>
      </w:tabs>
    </w:pPr>
  </w:style>
  <w:style w:type="paragraph" w:styleId="Footer">
    <w:name w:val="footer"/>
    <w:basedOn w:val="Normal"/>
    <w:link w:val="FooterChar"/>
    <w:uiPriority w:val="99"/>
    <w:rsid w:val="00F67D4E"/>
    <w:pPr>
      <w:tabs>
        <w:tab w:val="center" w:pos="4320"/>
        <w:tab w:val="right" w:pos="8640"/>
      </w:tabs>
    </w:pPr>
  </w:style>
  <w:style w:type="character" w:styleId="PageNumber">
    <w:name w:val="page number"/>
    <w:basedOn w:val="DefaultParagraphFont"/>
    <w:semiHidden/>
    <w:rsid w:val="00F67D4E"/>
  </w:style>
  <w:style w:type="paragraph" w:styleId="Title">
    <w:name w:val="Title"/>
    <w:basedOn w:val="Normal"/>
    <w:qFormat/>
    <w:rsid w:val="00F67D4E"/>
    <w:pPr>
      <w:jc w:val="center"/>
    </w:pPr>
    <w:rPr>
      <w:b/>
      <w:bCs/>
    </w:rPr>
  </w:style>
  <w:style w:type="character" w:styleId="Hyperlink">
    <w:name w:val="Hyperlink"/>
    <w:basedOn w:val="DefaultParagraphFont"/>
    <w:semiHidden/>
    <w:rsid w:val="00F67D4E"/>
    <w:rPr>
      <w:color w:val="0000FF"/>
      <w:u w:val="single"/>
    </w:rPr>
  </w:style>
  <w:style w:type="character" w:styleId="FollowedHyperlink">
    <w:name w:val="FollowedHyperlink"/>
    <w:basedOn w:val="DefaultParagraphFont"/>
    <w:semiHidden/>
    <w:unhideWhenUsed/>
    <w:rsid w:val="00F67D4E"/>
    <w:rPr>
      <w:color w:val="800080"/>
      <w:u w:val="single"/>
    </w:rPr>
  </w:style>
  <w:style w:type="paragraph" w:styleId="BalloonText">
    <w:name w:val="Balloon Text"/>
    <w:basedOn w:val="Normal"/>
    <w:semiHidden/>
    <w:unhideWhenUsed/>
    <w:rsid w:val="00F67D4E"/>
    <w:rPr>
      <w:rFonts w:ascii="Tahoma" w:hAnsi="Tahoma" w:cs="Tahoma"/>
      <w:sz w:val="16"/>
      <w:szCs w:val="16"/>
    </w:rPr>
  </w:style>
  <w:style w:type="character" w:customStyle="1" w:styleId="BalloonTextChar">
    <w:name w:val="Balloon Text Char"/>
    <w:basedOn w:val="DefaultParagraphFont"/>
    <w:semiHidden/>
    <w:rsid w:val="00F67D4E"/>
    <w:rPr>
      <w:rFonts w:ascii="Tahoma" w:hAnsi="Tahoma" w:cs="Tahoma"/>
      <w:sz w:val="16"/>
      <w:szCs w:val="16"/>
    </w:rPr>
  </w:style>
  <w:style w:type="character" w:customStyle="1" w:styleId="FooterChar">
    <w:name w:val="Footer Char"/>
    <w:basedOn w:val="DefaultParagraphFont"/>
    <w:link w:val="Footer"/>
    <w:uiPriority w:val="99"/>
    <w:rsid w:val="00F83312"/>
    <w:rPr>
      <w:sz w:val="24"/>
      <w:szCs w:val="24"/>
    </w:rPr>
  </w:style>
  <w:style w:type="character" w:customStyle="1" w:styleId="BodyText2Char">
    <w:name w:val="Body Text 2 Char"/>
    <w:basedOn w:val="DefaultParagraphFont"/>
    <w:link w:val="BodyText2"/>
    <w:semiHidden/>
    <w:rsid w:val="00D92C38"/>
    <w:rPr>
      <w:rFonts w:ascii="Arial" w:hAnsi="Arial" w:cs="Arial"/>
      <w:b/>
      <w:bCs/>
      <w:sz w:val="24"/>
      <w:szCs w:val="24"/>
    </w:rPr>
  </w:style>
  <w:style w:type="paragraph" w:styleId="BodyText3">
    <w:name w:val="Body Text 3"/>
    <w:basedOn w:val="Normal"/>
    <w:link w:val="BodyText3Char"/>
    <w:uiPriority w:val="99"/>
    <w:semiHidden/>
    <w:unhideWhenUsed/>
    <w:rsid w:val="0042661A"/>
    <w:pPr>
      <w:spacing w:after="120"/>
    </w:pPr>
    <w:rPr>
      <w:sz w:val="16"/>
      <w:szCs w:val="16"/>
    </w:rPr>
  </w:style>
  <w:style w:type="character" w:customStyle="1" w:styleId="BodyText3Char">
    <w:name w:val="Body Text 3 Char"/>
    <w:basedOn w:val="DefaultParagraphFont"/>
    <w:link w:val="BodyText3"/>
    <w:uiPriority w:val="99"/>
    <w:semiHidden/>
    <w:rsid w:val="0042661A"/>
    <w:rPr>
      <w:sz w:val="16"/>
      <w:szCs w:val="16"/>
    </w:rPr>
  </w:style>
  <w:style w:type="table" w:styleId="TableGrid">
    <w:name w:val="Table Grid"/>
    <w:basedOn w:val="TableNormal"/>
    <w:uiPriority w:val="59"/>
    <w:rsid w:val="00867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00A70"/>
    <w:rPr>
      <w:sz w:val="24"/>
      <w:szCs w:val="24"/>
    </w:rPr>
  </w:style>
  <w:style w:type="paragraph" w:styleId="ListParagraph">
    <w:name w:val="List Paragraph"/>
    <w:basedOn w:val="Normal"/>
    <w:uiPriority w:val="34"/>
    <w:qFormat/>
    <w:rsid w:val="001B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8528">
      <w:bodyDiv w:val="1"/>
      <w:marLeft w:val="0"/>
      <w:marRight w:val="0"/>
      <w:marTop w:val="0"/>
      <w:marBottom w:val="0"/>
      <w:divBdr>
        <w:top w:val="none" w:sz="0" w:space="0" w:color="auto"/>
        <w:left w:val="none" w:sz="0" w:space="0" w:color="auto"/>
        <w:bottom w:val="none" w:sz="0" w:space="0" w:color="auto"/>
        <w:right w:val="none" w:sz="0" w:space="0" w:color="auto"/>
      </w:divBdr>
    </w:div>
    <w:div w:id="712313655">
      <w:bodyDiv w:val="1"/>
      <w:marLeft w:val="0"/>
      <w:marRight w:val="0"/>
      <w:marTop w:val="0"/>
      <w:marBottom w:val="0"/>
      <w:divBdr>
        <w:top w:val="none" w:sz="0" w:space="0" w:color="auto"/>
        <w:left w:val="none" w:sz="0" w:space="0" w:color="auto"/>
        <w:bottom w:val="none" w:sz="0" w:space="0" w:color="auto"/>
        <w:right w:val="none" w:sz="0" w:space="0" w:color="auto"/>
      </w:divBdr>
    </w:div>
    <w:div w:id="1233350770">
      <w:bodyDiv w:val="1"/>
      <w:marLeft w:val="0"/>
      <w:marRight w:val="0"/>
      <w:marTop w:val="0"/>
      <w:marBottom w:val="0"/>
      <w:divBdr>
        <w:top w:val="none" w:sz="0" w:space="0" w:color="auto"/>
        <w:left w:val="none" w:sz="0" w:space="0" w:color="auto"/>
        <w:bottom w:val="none" w:sz="0" w:space="0" w:color="auto"/>
        <w:right w:val="none" w:sz="0" w:space="0" w:color="auto"/>
      </w:divBdr>
    </w:div>
    <w:div w:id="1471291947">
      <w:bodyDiv w:val="1"/>
      <w:marLeft w:val="0"/>
      <w:marRight w:val="0"/>
      <w:marTop w:val="0"/>
      <w:marBottom w:val="0"/>
      <w:divBdr>
        <w:top w:val="none" w:sz="0" w:space="0" w:color="auto"/>
        <w:left w:val="none" w:sz="0" w:space="0" w:color="auto"/>
        <w:bottom w:val="none" w:sz="0" w:space="0" w:color="auto"/>
        <w:right w:val="none" w:sz="0" w:space="0" w:color="auto"/>
      </w:divBdr>
    </w:div>
    <w:div w:id="17104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D7AC-ADCB-4F3B-B38B-490F3190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708</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MEDICAL ADVISORY COMMITTEE</vt:lpstr>
    </vt:vector>
  </TitlesOfParts>
  <Company>Microsoft</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ADVISORY COMMITTEE</dc:title>
  <dc:creator>karlak</dc:creator>
  <cp:lastModifiedBy>Megan Hollinger</cp:lastModifiedBy>
  <cp:revision>7</cp:revision>
  <cp:lastPrinted>2015-09-15T18:20:00Z</cp:lastPrinted>
  <dcterms:created xsi:type="dcterms:W3CDTF">2015-09-02T18:44:00Z</dcterms:created>
  <dcterms:modified xsi:type="dcterms:W3CDTF">2015-09-15T18:39:00Z</dcterms:modified>
</cp:coreProperties>
</file>