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CC1FD0"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06 November</w:t>
      </w:r>
      <w:r w:rsidR="00366D03">
        <w:rPr>
          <w:rFonts w:ascii="Arial" w:hAnsi="Arial" w:cs="Arial"/>
          <w:b w:val="0"/>
          <w:bCs w:val="0"/>
          <w:sz w:val="22"/>
          <w:szCs w:val="22"/>
        </w:rPr>
        <w:t xml:space="preserve"> </w:t>
      </w:r>
      <w:r w:rsidR="00B148CF">
        <w:rPr>
          <w:rFonts w:ascii="Arial" w:hAnsi="Arial" w:cs="Arial"/>
          <w:b w:val="0"/>
          <w:bCs w:val="0"/>
          <w:sz w:val="22"/>
          <w:szCs w:val="22"/>
        </w:rPr>
        <w:t>2015</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66D03" w:rsidRDefault="008E775E" w:rsidP="00366D03">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366D03">
        <w:rPr>
          <w:rFonts w:ascii="Arial" w:hAnsi="Arial" w:cs="Arial"/>
          <w:sz w:val="22"/>
          <w:szCs w:val="22"/>
        </w:rPr>
        <w:t>Ann Weller</w:t>
      </w:r>
      <w:r w:rsidR="00366D03">
        <w:rPr>
          <w:rFonts w:ascii="Arial" w:hAnsi="Arial" w:cs="Arial"/>
          <w:sz w:val="22"/>
          <w:szCs w:val="22"/>
        </w:rPr>
        <w:tab/>
      </w:r>
      <w:r w:rsidR="00366D03">
        <w:rPr>
          <w:rFonts w:ascii="Arial" w:hAnsi="Arial" w:cs="Arial"/>
          <w:sz w:val="22"/>
          <w:szCs w:val="22"/>
        </w:rPr>
        <w:tab/>
      </w:r>
      <w:r w:rsidR="00366D03">
        <w:rPr>
          <w:rFonts w:ascii="Arial" w:hAnsi="Arial" w:cs="Arial"/>
          <w:sz w:val="22"/>
          <w:szCs w:val="22"/>
        </w:rPr>
        <w:tab/>
        <w:t>Chair, Lancaster County PSAP</w:t>
      </w:r>
    </w:p>
    <w:p w:rsidR="00B148CF" w:rsidRDefault="00B148CF" w:rsidP="00366D03">
      <w:pPr>
        <w:ind w:left="720" w:firstLine="720"/>
        <w:rPr>
          <w:rFonts w:ascii="Arial" w:hAnsi="Arial" w:cs="Arial"/>
          <w:sz w:val="22"/>
          <w:szCs w:val="22"/>
        </w:rPr>
      </w:pPr>
      <w:r>
        <w:rPr>
          <w:rFonts w:ascii="Arial" w:hAnsi="Arial" w:cs="Arial"/>
          <w:sz w:val="22"/>
          <w:szCs w:val="22"/>
        </w:rPr>
        <w:t>John Quirk</w:t>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t>Cumberland County PSAP</w:t>
      </w:r>
      <w:r w:rsidRPr="00F93413">
        <w:rPr>
          <w:rFonts w:ascii="Arial" w:hAnsi="Arial" w:cs="Arial"/>
          <w:sz w:val="22"/>
          <w:szCs w:val="22"/>
        </w:rPr>
        <w:tab/>
      </w:r>
    </w:p>
    <w:p w:rsidR="00B148CF" w:rsidRDefault="00B148CF" w:rsidP="00CD75AD">
      <w:pPr>
        <w:ind w:left="720" w:firstLine="720"/>
        <w:rPr>
          <w:rFonts w:ascii="Arial" w:hAnsi="Arial" w:cs="Arial"/>
          <w:sz w:val="22"/>
          <w:szCs w:val="22"/>
        </w:rPr>
      </w:pPr>
      <w:r>
        <w:rPr>
          <w:rFonts w:ascii="Arial" w:hAnsi="Arial" w:cs="Arial"/>
          <w:sz w:val="22"/>
          <w:szCs w:val="22"/>
        </w:rPr>
        <w:t>David (Tom) Vogelsong</w:t>
      </w:r>
      <w:r>
        <w:rPr>
          <w:rFonts w:ascii="Arial" w:hAnsi="Arial" w:cs="Arial"/>
          <w:sz w:val="22"/>
          <w:szCs w:val="22"/>
        </w:rPr>
        <w:tab/>
        <w:t>Cumberland County PSAP</w:t>
      </w:r>
    </w:p>
    <w:p w:rsidR="00347F1F" w:rsidRDefault="00347F1F" w:rsidP="00CD75AD">
      <w:pPr>
        <w:ind w:left="720" w:firstLine="720"/>
        <w:rPr>
          <w:rFonts w:ascii="Arial" w:hAnsi="Arial" w:cs="Arial"/>
          <w:sz w:val="22"/>
          <w:szCs w:val="22"/>
        </w:rPr>
      </w:pPr>
      <w:r>
        <w:rPr>
          <w:rFonts w:ascii="Arial" w:hAnsi="Arial" w:cs="Arial"/>
          <w:sz w:val="22"/>
          <w:szCs w:val="22"/>
        </w:rPr>
        <w:t>Mark Rothermel</w:t>
      </w:r>
      <w:r>
        <w:rPr>
          <w:rFonts w:ascii="Arial" w:hAnsi="Arial" w:cs="Arial"/>
          <w:sz w:val="22"/>
          <w:szCs w:val="22"/>
        </w:rPr>
        <w:tab/>
      </w:r>
      <w:r>
        <w:rPr>
          <w:rFonts w:ascii="Arial" w:hAnsi="Arial" w:cs="Arial"/>
          <w:sz w:val="22"/>
          <w:szCs w:val="22"/>
        </w:rPr>
        <w:tab/>
        <w:t>Dauphin County PSAP</w:t>
      </w:r>
    </w:p>
    <w:p w:rsidR="00CA4ED5" w:rsidRPr="00F93413" w:rsidRDefault="00366D03" w:rsidP="00CD75AD">
      <w:pPr>
        <w:ind w:left="720" w:firstLine="720"/>
        <w:rPr>
          <w:rFonts w:ascii="Arial" w:hAnsi="Arial" w:cs="Arial"/>
          <w:sz w:val="22"/>
          <w:szCs w:val="22"/>
        </w:rPr>
      </w:pPr>
      <w:r>
        <w:rPr>
          <w:rFonts w:ascii="Arial" w:hAnsi="Arial" w:cs="Arial"/>
          <w:sz w:val="22"/>
          <w:szCs w:val="22"/>
        </w:rPr>
        <w:t>David Shade</w:t>
      </w:r>
      <w:r>
        <w:rPr>
          <w:rFonts w:ascii="Arial" w:hAnsi="Arial" w:cs="Arial"/>
          <w:sz w:val="22"/>
          <w:szCs w:val="22"/>
        </w:rPr>
        <w:tab/>
      </w:r>
      <w:r w:rsidR="00CA4ED5" w:rsidRPr="00F93413">
        <w:rPr>
          <w:rFonts w:ascii="Arial" w:hAnsi="Arial" w:cs="Arial"/>
          <w:sz w:val="22"/>
          <w:szCs w:val="22"/>
        </w:rPr>
        <w:tab/>
      </w:r>
      <w:r w:rsidR="00CA4ED5" w:rsidRPr="00F93413">
        <w:rPr>
          <w:rFonts w:ascii="Arial" w:hAnsi="Arial" w:cs="Arial"/>
          <w:sz w:val="22"/>
          <w:szCs w:val="22"/>
        </w:rPr>
        <w:tab/>
        <w:t>Dauphin County PSAP</w:t>
      </w:r>
    </w:p>
    <w:p w:rsidR="00347F1F" w:rsidRDefault="00347F1F" w:rsidP="00C73D11">
      <w:pPr>
        <w:ind w:left="720" w:firstLine="720"/>
        <w:rPr>
          <w:rFonts w:ascii="Arial" w:hAnsi="Arial" w:cs="Arial"/>
          <w:sz w:val="22"/>
          <w:szCs w:val="22"/>
        </w:rPr>
      </w:pPr>
      <w:r>
        <w:rPr>
          <w:rFonts w:ascii="Arial" w:hAnsi="Arial" w:cs="Arial"/>
          <w:sz w:val="22"/>
          <w:szCs w:val="22"/>
        </w:rPr>
        <w:t xml:space="preserve">Bart </w:t>
      </w:r>
      <w:proofErr w:type="spellStart"/>
      <w:r>
        <w:rPr>
          <w:rFonts w:ascii="Arial" w:hAnsi="Arial" w:cs="Arial"/>
          <w:sz w:val="22"/>
          <w:szCs w:val="22"/>
        </w:rPr>
        <w:t>Shellenhammer</w:t>
      </w:r>
      <w:proofErr w:type="spellEnd"/>
      <w:r>
        <w:rPr>
          <w:rFonts w:ascii="Arial" w:hAnsi="Arial" w:cs="Arial"/>
          <w:sz w:val="22"/>
          <w:szCs w:val="22"/>
        </w:rPr>
        <w:tab/>
      </w:r>
      <w:r>
        <w:rPr>
          <w:rFonts w:ascii="Arial" w:hAnsi="Arial" w:cs="Arial"/>
          <w:sz w:val="22"/>
          <w:szCs w:val="22"/>
        </w:rPr>
        <w:tab/>
        <w:t>Dauphin County PSAP</w:t>
      </w:r>
    </w:p>
    <w:p w:rsidR="00366D03" w:rsidRDefault="00366D03" w:rsidP="00C73D11">
      <w:pPr>
        <w:ind w:left="720" w:firstLine="720"/>
        <w:rPr>
          <w:rFonts w:ascii="Arial" w:hAnsi="Arial" w:cs="Arial"/>
          <w:sz w:val="22"/>
          <w:szCs w:val="22"/>
        </w:rPr>
      </w:pPr>
      <w:r>
        <w:rPr>
          <w:rFonts w:ascii="Arial" w:hAnsi="Arial" w:cs="Arial"/>
          <w:sz w:val="22"/>
          <w:szCs w:val="22"/>
        </w:rPr>
        <w:t>Bryan Stevenson</w:t>
      </w:r>
      <w:r>
        <w:rPr>
          <w:rFonts w:ascii="Arial" w:hAnsi="Arial" w:cs="Arial"/>
          <w:sz w:val="22"/>
          <w:szCs w:val="22"/>
        </w:rPr>
        <w:tab/>
      </w:r>
      <w:r>
        <w:rPr>
          <w:rFonts w:ascii="Arial" w:hAnsi="Arial" w:cs="Arial"/>
          <w:sz w:val="22"/>
          <w:szCs w:val="22"/>
        </w:rPr>
        <w:tab/>
        <w:t>Franklin County PSAP</w:t>
      </w:r>
    </w:p>
    <w:p w:rsidR="00366D03" w:rsidRDefault="00366D03" w:rsidP="00B148CF">
      <w:pPr>
        <w:ind w:left="720" w:firstLine="720"/>
        <w:rPr>
          <w:rFonts w:ascii="Arial" w:hAnsi="Arial" w:cs="Arial"/>
          <w:sz w:val="22"/>
          <w:szCs w:val="22"/>
        </w:rPr>
      </w:pPr>
      <w:r>
        <w:rPr>
          <w:rFonts w:ascii="Arial" w:hAnsi="Arial" w:cs="Arial"/>
          <w:sz w:val="22"/>
          <w:szCs w:val="22"/>
        </w:rPr>
        <w:t>Richard Fultz</w:t>
      </w:r>
      <w:r w:rsidR="00A64726">
        <w:rPr>
          <w:rFonts w:ascii="Arial" w:hAnsi="Arial" w:cs="Arial"/>
          <w:sz w:val="22"/>
          <w:szCs w:val="22"/>
        </w:rPr>
        <w:tab/>
      </w:r>
      <w:r w:rsidR="00A64726">
        <w:rPr>
          <w:rFonts w:ascii="Arial" w:hAnsi="Arial" w:cs="Arial"/>
          <w:sz w:val="22"/>
          <w:szCs w:val="22"/>
        </w:rPr>
        <w:tab/>
      </w:r>
      <w:r w:rsidR="00A64726">
        <w:rPr>
          <w:rFonts w:ascii="Arial" w:hAnsi="Arial" w:cs="Arial"/>
          <w:sz w:val="22"/>
          <w:szCs w:val="22"/>
        </w:rPr>
        <w:tab/>
        <w:t>Perry County PSAP</w:t>
      </w:r>
    </w:p>
    <w:p w:rsidR="00366D03" w:rsidRDefault="00366D03" w:rsidP="00366D03">
      <w:pPr>
        <w:ind w:left="720" w:firstLine="720"/>
        <w:rPr>
          <w:rFonts w:ascii="Arial" w:hAnsi="Arial" w:cs="Arial"/>
          <w:sz w:val="22"/>
          <w:szCs w:val="22"/>
        </w:rPr>
      </w:pPr>
      <w:r>
        <w:rPr>
          <w:rFonts w:ascii="Arial" w:hAnsi="Arial" w:cs="Arial"/>
          <w:sz w:val="22"/>
          <w:szCs w:val="22"/>
        </w:rPr>
        <w:t>Shelly Creasy</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480DC3" w:rsidRDefault="00480DC3" w:rsidP="00366D03">
      <w:pPr>
        <w:ind w:left="720" w:firstLine="720"/>
        <w:rPr>
          <w:rFonts w:ascii="Arial" w:hAnsi="Arial" w:cs="Arial"/>
          <w:sz w:val="22"/>
          <w:szCs w:val="22"/>
        </w:rPr>
      </w:pPr>
      <w:r>
        <w:rPr>
          <w:rFonts w:ascii="Arial" w:hAnsi="Arial" w:cs="Arial"/>
          <w:sz w:val="22"/>
          <w:szCs w:val="22"/>
        </w:rPr>
        <w:t>Cindy Dietz</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347F1F"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r>
      <w:r w:rsidR="00347F1F">
        <w:rPr>
          <w:rFonts w:ascii="Arial" w:hAnsi="Arial" w:cs="Arial"/>
          <w:sz w:val="22"/>
          <w:szCs w:val="22"/>
        </w:rPr>
        <w:t>Melony Grove</w:t>
      </w:r>
      <w:r w:rsidR="00347F1F">
        <w:rPr>
          <w:rFonts w:ascii="Arial" w:hAnsi="Arial" w:cs="Arial"/>
          <w:sz w:val="22"/>
          <w:szCs w:val="22"/>
        </w:rPr>
        <w:tab/>
      </w:r>
      <w:r w:rsidR="00347F1F">
        <w:rPr>
          <w:rFonts w:ascii="Arial" w:hAnsi="Arial" w:cs="Arial"/>
          <w:sz w:val="22"/>
          <w:szCs w:val="22"/>
        </w:rPr>
        <w:tab/>
      </w:r>
      <w:r w:rsidR="00347F1F">
        <w:rPr>
          <w:rFonts w:ascii="Arial" w:hAnsi="Arial" w:cs="Arial"/>
          <w:sz w:val="22"/>
          <w:szCs w:val="22"/>
        </w:rPr>
        <w:tab/>
        <w:t>York County PSAP</w:t>
      </w:r>
    </w:p>
    <w:p w:rsidR="00480DC3" w:rsidRDefault="00480DC3" w:rsidP="00347F1F">
      <w:pPr>
        <w:ind w:left="720" w:firstLine="720"/>
        <w:rPr>
          <w:rFonts w:ascii="Arial" w:hAnsi="Arial" w:cs="Arial"/>
          <w:sz w:val="22"/>
          <w:szCs w:val="22"/>
        </w:rPr>
      </w:pPr>
      <w:r>
        <w:rPr>
          <w:rFonts w:ascii="Arial" w:hAnsi="Arial" w:cs="Arial"/>
          <w:sz w:val="22"/>
          <w:szCs w:val="22"/>
        </w:rPr>
        <w:t>Amy Smith</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B148CF" w:rsidRPr="00F93413" w:rsidRDefault="00C73D11" w:rsidP="00070A94">
      <w:pPr>
        <w:rPr>
          <w:rFonts w:ascii="Arial" w:hAnsi="Arial" w:cs="Arial"/>
          <w:sz w:val="22"/>
          <w:szCs w:val="22"/>
        </w:rPr>
      </w:pPr>
      <w:r>
        <w:rPr>
          <w:rFonts w:ascii="Arial" w:hAnsi="Arial" w:cs="Arial"/>
          <w:sz w:val="22"/>
          <w:szCs w:val="22"/>
        </w:rPr>
        <w:tab/>
      </w:r>
      <w:r>
        <w:rPr>
          <w:rFonts w:ascii="Arial" w:hAnsi="Arial" w:cs="Arial"/>
          <w:sz w:val="22"/>
          <w:szCs w:val="22"/>
        </w:rPr>
        <w:tab/>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480DC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B148CF">
        <w:rPr>
          <w:rFonts w:ascii="Arial" w:hAnsi="Arial" w:cs="Arial"/>
          <w:bCs/>
          <w:sz w:val="22"/>
          <w:szCs w:val="22"/>
        </w:rPr>
        <w:t>Megan A. Hollinger</w:t>
      </w:r>
      <w:r w:rsidR="00F83312" w:rsidRPr="00F93413">
        <w:rPr>
          <w:rFonts w:ascii="Arial" w:hAnsi="Arial" w:cs="Arial"/>
          <w:bCs/>
          <w:sz w:val="22"/>
          <w:szCs w:val="22"/>
        </w:rPr>
        <w:tab/>
      </w:r>
      <w:r w:rsidR="00F83312" w:rsidRPr="00F93413">
        <w:rPr>
          <w:rFonts w:ascii="Arial" w:hAnsi="Arial" w:cs="Arial"/>
          <w:bCs/>
          <w:sz w:val="22"/>
          <w:szCs w:val="22"/>
        </w:rPr>
        <w:tab/>
      </w:r>
      <w:r w:rsidR="00B148CF">
        <w:rPr>
          <w:rFonts w:ascii="Arial" w:hAnsi="Arial" w:cs="Arial"/>
          <w:bCs/>
          <w:sz w:val="22"/>
          <w:szCs w:val="22"/>
        </w:rPr>
        <w:t>Director of System 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C73D11" w:rsidRDefault="00DC77C8"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rsidR="00480DC3" w:rsidRPr="00F9341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6A0D7D" w:rsidRDefault="006A0D7D">
      <w:pPr>
        <w:rPr>
          <w:rFonts w:ascii="Arial" w:hAnsi="Arial" w:cs="Arial"/>
          <w:b/>
          <w:bCs/>
          <w:u w:val="single"/>
        </w:rPr>
      </w:pPr>
      <w:r>
        <w:br w:type="page"/>
      </w:r>
    </w:p>
    <w:p w:rsidR="00FB65DD" w:rsidRDefault="00FB65DD" w:rsidP="00E00A70">
      <w:pPr>
        <w:pStyle w:val="Heading2"/>
        <w:rPr>
          <w:sz w:val="22"/>
          <w:szCs w:val="22"/>
        </w:rPr>
      </w:pPr>
    </w:p>
    <w:p w:rsidR="00DD5AD7" w:rsidRPr="00E00A70" w:rsidRDefault="00DD5AD7" w:rsidP="00E00A70">
      <w:pPr>
        <w:pStyle w:val="Heading2"/>
        <w:rPr>
          <w:sz w:val="22"/>
          <w:szCs w:val="22"/>
        </w:rPr>
      </w:pPr>
      <w:r w:rsidRPr="00E00A70">
        <w:rPr>
          <w:sz w:val="22"/>
          <w:szCs w:val="22"/>
        </w:rPr>
        <w:t>CALL TO ORDER</w:t>
      </w:r>
    </w:p>
    <w:p w:rsidR="00DD5AD7" w:rsidRPr="00F93413" w:rsidRDefault="00DD5AD7" w:rsidP="00DD5AD7">
      <w:pPr>
        <w:rPr>
          <w:rFonts w:ascii="Arial" w:hAnsi="Arial" w:cs="Arial"/>
          <w:sz w:val="22"/>
          <w:szCs w:val="22"/>
        </w:rPr>
      </w:pPr>
    </w:p>
    <w:p w:rsidR="00FB65DD" w:rsidRDefault="00F97112" w:rsidP="00DD5AD7">
      <w:pPr>
        <w:rPr>
          <w:rFonts w:ascii="Arial" w:hAnsi="Arial" w:cs="Arial"/>
          <w:sz w:val="22"/>
          <w:szCs w:val="22"/>
        </w:rPr>
      </w:pPr>
      <w:r>
        <w:rPr>
          <w:rFonts w:ascii="Arial" w:hAnsi="Arial" w:cs="Arial"/>
          <w:sz w:val="22"/>
          <w:szCs w:val="22"/>
        </w:rPr>
        <w:t>Ms</w:t>
      </w:r>
      <w:r w:rsidR="00DD5AD7" w:rsidRPr="00F93413">
        <w:rPr>
          <w:rFonts w:ascii="Arial" w:hAnsi="Arial" w:cs="Arial"/>
          <w:sz w:val="22"/>
          <w:szCs w:val="22"/>
        </w:rPr>
        <w:t xml:space="preserve">. </w:t>
      </w:r>
      <w:r w:rsidR="004A3689">
        <w:rPr>
          <w:rFonts w:ascii="Arial" w:hAnsi="Arial" w:cs="Arial"/>
          <w:sz w:val="22"/>
          <w:szCs w:val="22"/>
        </w:rPr>
        <w:t>Weller</w:t>
      </w:r>
      <w:r>
        <w:rPr>
          <w:rFonts w:ascii="Arial" w:hAnsi="Arial" w:cs="Arial"/>
          <w:sz w:val="22"/>
          <w:szCs w:val="22"/>
        </w:rPr>
        <w:t xml:space="preserve"> </w:t>
      </w:r>
      <w:r w:rsidR="00DD5AD7" w:rsidRPr="00F93413">
        <w:rPr>
          <w:rFonts w:ascii="Arial" w:hAnsi="Arial" w:cs="Arial"/>
          <w:sz w:val="22"/>
          <w:szCs w:val="22"/>
        </w:rPr>
        <w:t>called the Regional Communications Co</w:t>
      </w:r>
      <w:r w:rsidR="000E6E8E">
        <w:rPr>
          <w:rFonts w:ascii="Arial" w:hAnsi="Arial" w:cs="Arial"/>
          <w:sz w:val="22"/>
          <w:szCs w:val="22"/>
        </w:rPr>
        <w:t>mmittee meeting to order at 100</w:t>
      </w:r>
      <w:r w:rsidR="000D4F79">
        <w:rPr>
          <w:rFonts w:ascii="Arial" w:hAnsi="Arial" w:cs="Arial"/>
          <w:sz w:val="22"/>
          <w:szCs w:val="22"/>
        </w:rPr>
        <w:t>0</w:t>
      </w:r>
      <w:r w:rsidR="001B085D">
        <w:rPr>
          <w:rFonts w:ascii="Arial" w:hAnsi="Arial" w:cs="Arial"/>
          <w:sz w:val="22"/>
          <w:szCs w:val="22"/>
        </w:rPr>
        <w:t xml:space="preserve"> hours followed by introductions. </w:t>
      </w:r>
    </w:p>
    <w:p w:rsidR="000D4F79" w:rsidRDefault="000D4F79"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DD5AD7" w:rsidRPr="00F93413" w:rsidRDefault="00DD5AD7" w:rsidP="00DD5AD7">
      <w:pPr>
        <w:pStyle w:val="BodyText2"/>
        <w:rPr>
          <w:b w:val="0"/>
          <w:bCs w:val="0"/>
          <w:i/>
          <w:sz w:val="22"/>
          <w:szCs w:val="22"/>
          <w:u w:val="single"/>
        </w:rPr>
      </w:pPr>
      <w:r w:rsidRPr="00F93413">
        <w:rPr>
          <w:b w:val="0"/>
          <w:bCs w:val="0"/>
          <w:i/>
          <w:sz w:val="22"/>
          <w:szCs w:val="22"/>
          <w:u w:val="single"/>
        </w:rPr>
        <w:t xml:space="preserve">EMD </w:t>
      </w:r>
      <w:r w:rsidR="000D4F79">
        <w:rPr>
          <w:b w:val="0"/>
          <w:bCs w:val="0"/>
          <w:i/>
          <w:sz w:val="22"/>
          <w:szCs w:val="22"/>
          <w:u w:val="single"/>
        </w:rPr>
        <w:t>Course</w:t>
      </w:r>
    </w:p>
    <w:p w:rsidR="00887A98" w:rsidRDefault="00C73D11" w:rsidP="00DD5AD7">
      <w:pPr>
        <w:pStyle w:val="BodyText2"/>
        <w:rPr>
          <w:b w:val="0"/>
          <w:bCs w:val="0"/>
          <w:sz w:val="22"/>
          <w:szCs w:val="22"/>
        </w:rPr>
      </w:pPr>
      <w:r>
        <w:rPr>
          <w:b w:val="0"/>
          <w:bCs w:val="0"/>
          <w:sz w:val="22"/>
          <w:szCs w:val="22"/>
        </w:rPr>
        <w:t>M</w:t>
      </w:r>
      <w:r w:rsidR="00887A98">
        <w:rPr>
          <w:b w:val="0"/>
          <w:bCs w:val="0"/>
          <w:sz w:val="22"/>
          <w:szCs w:val="22"/>
        </w:rPr>
        <w:t xml:space="preserve">s. </w:t>
      </w:r>
      <w:r w:rsidR="00FB65DD">
        <w:rPr>
          <w:b w:val="0"/>
          <w:bCs w:val="0"/>
          <w:sz w:val="22"/>
          <w:szCs w:val="22"/>
        </w:rPr>
        <w:t xml:space="preserve">Hollinger </w:t>
      </w:r>
      <w:r w:rsidR="000D4F79">
        <w:rPr>
          <w:b w:val="0"/>
          <w:bCs w:val="0"/>
          <w:sz w:val="22"/>
          <w:szCs w:val="22"/>
        </w:rPr>
        <w:t>announced Mr. Guerra coordinated the upcoming EMD Course in two weeks.</w:t>
      </w:r>
      <w:r w:rsidR="006D6351">
        <w:rPr>
          <w:b w:val="0"/>
          <w:bCs w:val="0"/>
          <w:sz w:val="22"/>
          <w:szCs w:val="22"/>
        </w:rPr>
        <w:t xml:space="preserve"> </w:t>
      </w:r>
      <w:r w:rsidR="000D4F79">
        <w:rPr>
          <w:b w:val="0"/>
          <w:bCs w:val="0"/>
          <w:sz w:val="22"/>
          <w:szCs w:val="22"/>
        </w:rPr>
        <w:t>The same reimbursement process as in the past will occur for this course.</w:t>
      </w:r>
    </w:p>
    <w:p w:rsidR="00887A98" w:rsidRDefault="00887A98" w:rsidP="00DD5AD7">
      <w:pPr>
        <w:pStyle w:val="BodyText2"/>
        <w:rPr>
          <w:b w:val="0"/>
          <w:bCs w:val="0"/>
          <w:sz w:val="22"/>
          <w:szCs w:val="22"/>
        </w:rPr>
      </w:pPr>
    </w:p>
    <w:p w:rsidR="00873E13" w:rsidRDefault="00873E13" w:rsidP="00873E13">
      <w:pPr>
        <w:pStyle w:val="BodyText2"/>
        <w:rPr>
          <w:b w:val="0"/>
          <w:i/>
          <w:sz w:val="22"/>
          <w:szCs w:val="22"/>
          <w:u w:val="single"/>
        </w:rPr>
      </w:pPr>
      <w:r>
        <w:rPr>
          <w:b w:val="0"/>
          <w:i/>
          <w:sz w:val="22"/>
          <w:szCs w:val="22"/>
          <w:u w:val="single"/>
        </w:rPr>
        <w:t>EMS Resource Utilization</w:t>
      </w:r>
    </w:p>
    <w:p w:rsidR="006D6351" w:rsidRDefault="00873E13" w:rsidP="00873E13">
      <w:pPr>
        <w:pStyle w:val="BodyText2"/>
        <w:rPr>
          <w:b w:val="0"/>
          <w:sz w:val="22"/>
          <w:szCs w:val="22"/>
        </w:rPr>
      </w:pPr>
      <w:r>
        <w:rPr>
          <w:b w:val="0"/>
          <w:sz w:val="22"/>
          <w:szCs w:val="22"/>
        </w:rPr>
        <w:t xml:space="preserve">Ms. </w:t>
      </w:r>
      <w:r w:rsidR="006D6351">
        <w:rPr>
          <w:b w:val="0"/>
          <w:sz w:val="22"/>
          <w:szCs w:val="22"/>
        </w:rPr>
        <w:t>Weller reported t</w:t>
      </w:r>
      <w:r w:rsidR="006D6351" w:rsidRPr="000D4F79">
        <w:rPr>
          <w:b w:val="0"/>
          <w:sz w:val="22"/>
          <w:szCs w:val="22"/>
        </w:rPr>
        <w:t>his working group met early August to discuss non-medical dispatches. The group will continue to meet to determine alternative methods for responding to citizens in need without a medical complaint.</w:t>
      </w:r>
      <w:r w:rsidR="006D6351">
        <w:rPr>
          <w:b w:val="0"/>
          <w:sz w:val="22"/>
          <w:szCs w:val="22"/>
        </w:rPr>
        <w:t xml:space="preserve"> </w:t>
      </w:r>
    </w:p>
    <w:p w:rsidR="006D6351" w:rsidRDefault="007F17FB" w:rsidP="007F17FB">
      <w:pPr>
        <w:pStyle w:val="BodyText2"/>
        <w:tabs>
          <w:tab w:val="left" w:pos="5790"/>
        </w:tabs>
        <w:rPr>
          <w:b w:val="0"/>
          <w:sz w:val="22"/>
          <w:szCs w:val="22"/>
        </w:rPr>
      </w:pPr>
      <w:r>
        <w:rPr>
          <w:b w:val="0"/>
          <w:sz w:val="22"/>
          <w:szCs w:val="22"/>
        </w:rPr>
        <w:tab/>
      </w:r>
    </w:p>
    <w:p w:rsidR="006D6351" w:rsidRDefault="006D6351" w:rsidP="006D6351">
      <w:pPr>
        <w:pStyle w:val="BodyText2"/>
        <w:rPr>
          <w:b w:val="0"/>
          <w:i/>
          <w:sz w:val="22"/>
          <w:szCs w:val="22"/>
          <w:u w:val="single"/>
        </w:rPr>
      </w:pPr>
      <w:r>
        <w:rPr>
          <w:b w:val="0"/>
          <w:i/>
          <w:sz w:val="22"/>
          <w:szCs w:val="22"/>
          <w:u w:val="single"/>
        </w:rPr>
        <w:t>Commendation Program</w:t>
      </w:r>
    </w:p>
    <w:p w:rsidR="006D6351" w:rsidRDefault="006D6351" w:rsidP="006D6351">
      <w:pPr>
        <w:pStyle w:val="BodyText2"/>
        <w:rPr>
          <w:b w:val="0"/>
          <w:sz w:val="22"/>
          <w:szCs w:val="22"/>
        </w:rPr>
      </w:pPr>
      <w:r>
        <w:rPr>
          <w:b w:val="0"/>
          <w:sz w:val="22"/>
          <w:szCs w:val="22"/>
        </w:rPr>
        <w:t xml:space="preserve">Ms. Hollinger </w:t>
      </w:r>
      <w:r w:rsidR="000D4F79">
        <w:rPr>
          <w:b w:val="0"/>
          <w:sz w:val="22"/>
          <w:szCs w:val="22"/>
        </w:rPr>
        <w:t>reported with t</w:t>
      </w:r>
      <w:r w:rsidR="000D4F79" w:rsidRPr="000D4F79">
        <w:rPr>
          <w:b w:val="0"/>
          <w:sz w:val="22"/>
          <w:szCs w:val="22"/>
        </w:rPr>
        <w:t>he state budget impasse, the EHSF did not currently purchase EMD bars yet. However, PSAPs are encourage</w:t>
      </w:r>
      <w:r w:rsidR="000D4F79">
        <w:rPr>
          <w:b w:val="0"/>
          <w:sz w:val="22"/>
          <w:szCs w:val="22"/>
        </w:rPr>
        <w:t>d</w:t>
      </w:r>
      <w:r w:rsidR="000D4F79" w:rsidRPr="000D4F79">
        <w:rPr>
          <w:b w:val="0"/>
          <w:sz w:val="22"/>
          <w:szCs w:val="22"/>
        </w:rPr>
        <w:t xml:space="preserve"> to send </w:t>
      </w:r>
      <w:r w:rsidRPr="000D4F79">
        <w:rPr>
          <w:b w:val="0"/>
          <w:sz w:val="22"/>
          <w:szCs w:val="22"/>
        </w:rPr>
        <w:t>application</w:t>
      </w:r>
      <w:r w:rsidR="000D4F79" w:rsidRPr="000D4F79">
        <w:rPr>
          <w:b w:val="0"/>
          <w:sz w:val="22"/>
          <w:szCs w:val="22"/>
        </w:rPr>
        <w:t>s</w:t>
      </w:r>
      <w:r w:rsidRPr="000D4F79">
        <w:rPr>
          <w:b w:val="0"/>
          <w:sz w:val="22"/>
          <w:szCs w:val="22"/>
        </w:rPr>
        <w:t xml:space="preserve"> for the new recognition program for emergency medical dispatchers: Excellence in Emergency Medical Dispatch.</w:t>
      </w:r>
      <w:r>
        <w:rPr>
          <w:b w:val="0"/>
          <w:sz w:val="22"/>
          <w:szCs w:val="22"/>
        </w:rPr>
        <w:t xml:space="preserve"> </w:t>
      </w:r>
    </w:p>
    <w:p w:rsidR="00FB65DD" w:rsidRDefault="00FB65DD"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8679B8" w:rsidRDefault="008679B8" w:rsidP="00DD5AD7">
      <w:pPr>
        <w:pStyle w:val="BodyText2"/>
        <w:rPr>
          <w:b w:val="0"/>
          <w:i/>
          <w:sz w:val="22"/>
          <w:szCs w:val="22"/>
          <w:u w:val="single"/>
        </w:rPr>
      </w:pPr>
    </w:p>
    <w:p w:rsidR="00DD5AD7" w:rsidRDefault="000D4F79" w:rsidP="00DD5AD7">
      <w:pPr>
        <w:pStyle w:val="BodyText2"/>
        <w:rPr>
          <w:b w:val="0"/>
          <w:i/>
          <w:sz w:val="22"/>
          <w:szCs w:val="22"/>
          <w:u w:val="single"/>
        </w:rPr>
      </w:pPr>
      <w:r>
        <w:rPr>
          <w:b w:val="0"/>
          <w:i/>
          <w:sz w:val="22"/>
          <w:szCs w:val="22"/>
          <w:u w:val="single"/>
        </w:rPr>
        <w:t>GPS Medical Alarms</w:t>
      </w:r>
    </w:p>
    <w:p w:rsidR="000D4F79" w:rsidRDefault="000E23FF" w:rsidP="00DD5AD7">
      <w:pPr>
        <w:pStyle w:val="BodyText2"/>
        <w:rPr>
          <w:b w:val="0"/>
          <w:sz w:val="22"/>
          <w:szCs w:val="22"/>
        </w:rPr>
      </w:pPr>
      <w:r>
        <w:rPr>
          <w:b w:val="0"/>
          <w:sz w:val="22"/>
          <w:szCs w:val="22"/>
        </w:rPr>
        <w:t>M</w:t>
      </w:r>
      <w:r w:rsidR="00972156">
        <w:rPr>
          <w:b w:val="0"/>
          <w:sz w:val="22"/>
          <w:szCs w:val="22"/>
        </w:rPr>
        <w:t xml:space="preserve">s. Weller reported </w:t>
      </w:r>
      <w:r w:rsidR="000D4F79">
        <w:rPr>
          <w:b w:val="0"/>
          <w:sz w:val="22"/>
          <w:szCs w:val="22"/>
        </w:rPr>
        <w:t xml:space="preserve">concerns with medical alarms providing GPS coordinates for patients. There have been various occasions when emergency services arrive on scene and the individual is no longer at the location of the coordinates provided. There have also been concerns with the third party companies contacting the PSAP following a medical alert and only providing the patient’s home address. However, the patient may not have been home at the time of the alert. </w:t>
      </w:r>
    </w:p>
    <w:p w:rsidR="000D4F79" w:rsidRDefault="000D4F79" w:rsidP="00DD5AD7">
      <w:pPr>
        <w:pStyle w:val="BodyText2"/>
        <w:rPr>
          <w:b w:val="0"/>
          <w:sz w:val="22"/>
          <w:szCs w:val="22"/>
        </w:rPr>
      </w:pPr>
    </w:p>
    <w:p w:rsidR="000D4F79" w:rsidRDefault="000D4F79" w:rsidP="00DD5AD7">
      <w:pPr>
        <w:pStyle w:val="BodyText2"/>
        <w:rPr>
          <w:b w:val="0"/>
          <w:i/>
          <w:sz w:val="22"/>
          <w:szCs w:val="22"/>
          <w:u w:val="single"/>
        </w:rPr>
      </w:pPr>
      <w:r>
        <w:rPr>
          <w:b w:val="0"/>
          <w:i/>
          <w:sz w:val="22"/>
          <w:szCs w:val="22"/>
          <w:u w:val="single"/>
        </w:rPr>
        <w:t>IAED Con-Ed</w:t>
      </w:r>
    </w:p>
    <w:p w:rsidR="000D4F79" w:rsidRDefault="000D4F79" w:rsidP="00DD5AD7">
      <w:pPr>
        <w:pStyle w:val="BodyText2"/>
        <w:rPr>
          <w:b w:val="0"/>
          <w:sz w:val="22"/>
          <w:szCs w:val="22"/>
        </w:rPr>
      </w:pPr>
      <w:r>
        <w:rPr>
          <w:b w:val="0"/>
          <w:sz w:val="22"/>
          <w:szCs w:val="22"/>
        </w:rPr>
        <w:t xml:space="preserve">Ms. Weller mentioned </w:t>
      </w:r>
      <w:r w:rsidR="000A1253">
        <w:rPr>
          <w:b w:val="0"/>
          <w:sz w:val="22"/>
          <w:szCs w:val="22"/>
        </w:rPr>
        <w:t>APCO’s conference provides credits for the EMD certification. However, credits must be applied individually rather than the full conference when submitting for credits. Discussion pursued regarding paper versus electronic submission for continuing education credits.</w:t>
      </w:r>
    </w:p>
    <w:p w:rsidR="000A1253" w:rsidRDefault="000A1253" w:rsidP="00DD5AD7">
      <w:pPr>
        <w:pStyle w:val="BodyText2"/>
        <w:rPr>
          <w:b w:val="0"/>
          <w:sz w:val="22"/>
          <w:szCs w:val="22"/>
        </w:rPr>
      </w:pPr>
    </w:p>
    <w:p w:rsidR="000A1253" w:rsidRDefault="000A1253" w:rsidP="00DD5AD7">
      <w:pPr>
        <w:pStyle w:val="BodyText2"/>
        <w:rPr>
          <w:b w:val="0"/>
          <w:i/>
          <w:sz w:val="22"/>
          <w:szCs w:val="22"/>
          <w:u w:val="single"/>
        </w:rPr>
      </w:pPr>
      <w:r>
        <w:rPr>
          <w:b w:val="0"/>
          <w:i/>
          <w:sz w:val="22"/>
          <w:szCs w:val="22"/>
          <w:u w:val="single"/>
        </w:rPr>
        <w:t>Communications Manual</w:t>
      </w:r>
    </w:p>
    <w:p w:rsidR="000A1253" w:rsidRDefault="000A1253" w:rsidP="00DD5AD7">
      <w:pPr>
        <w:pStyle w:val="BodyText2"/>
        <w:rPr>
          <w:b w:val="0"/>
          <w:sz w:val="22"/>
          <w:szCs w:val="22"/>
        </w:rPr>
      </w:pPr>
      <w:r>
        <w:rPr>
          <w:b w:val="0"/>
          <w:sz w:val="22"/>
          <w:szCs w:val="22"/>
        </w:rPr>
        <w:t xml:space="preserve">Ms. Hollinger reminded the committee the Regional Communications Manual is due for review. A working group is needed to review the document after January 2016. The working group will consist of Melony Grove, Bart </w:t>
      </w:r>
      <w:proofErr w:type="spellStart"/>
      <w:r>
        <w:rPr>
          <w:b w:val="0"/>
          <w:sz w:val="22"/>
          <w:szCs w:val="22"/>
        </w:rPr>
        <w:t>Shellenhammer</w:t>
      </w:r>
      <w:proofErr w:type="spellEnd"/>
      <w:r>
        <w:rPr>
          <w:b w:val="0"/>
          <w:sz w:val="22"/>
          <w:szCs w:val="22"/>
        </w:rPr>
        <w:t>, and Tim Baldwin.</w:t>
      </w:r>
    </w:p>
    <w:p w:rsidR="000A1253" w:rsidRDefault="000A1253" w:rsidP="00DD5AD7">
      <w:pPr>
        <w:pStyle w:val="BodyText2"/>
        <w:rPr>
          <w:b w:val="0"/>
          <w:sz w:val="22"/>
          <w:szCs w:val="22"/>
        </w:rPr>
      </w:pPr>
    </w:p>
    <w:p w:rsidR="000D4F79" w:rsidRDefault="000A1253" w:rsidP="00DD5AD7">
      <w:pPr>
        <w:pStyle w:val="BodyText2"/>
        <w:rPr>
          <w:b w:val="0"/>
          <w:i/>
          <w:sz w:val="22"/>
          <w:szCs w:val="22"/>
          <w:u w:val="single"/>
        </w:rPr>
      </w:pPr>
      <w:r>
        <w:rPr>
          <w:b w:val="0"/>
          <w:i/>
          <w:sz w:val="22"/>
          <w:szCs w:val="22"/>
          <w:u w:val="single"/>
        </w:rPr>
        <w:t>EMD v.13</w:t>
      </w:r>
    </w:p>
    <w:p w:rsidR="000A1253" w:rsidRDefault="000A1253" w:rsidP="00DD5AD7">
      <w:pPr>
        <w:pStyle w:val="BodyText2"/>
        <w:rPr>
          <w:b w:val="0"/>
          <w:sz w:val="22"/>
          <w:szCs w:val="22"/>
        </w:rPr>
      </w:pPr>
      <w:r>
        <w:rPr>
          <w:b w:val="0"/>
          <w:sz w:val="22"/>
          <w:szCs w:val="22"/>
        </w:rPr>
        <w:t xml:space="preserve">Ms. Hollinger announced materials arrived this week for the version 13 EMD. A working group is needed to review the changes before submitting for Dr. </w:t>
      </w:r>
      <w:proofErr w:type="spellStart"/>
      <w:r>
        <w:rPr>
          <w:b w:val="0"/>
          <w:sz w:val="22"/>
          <w:szCs w:val="22"/>
        </w:rPr>
        <w:t>Reihart’s</w:t>
      </w:r>
      <w:proofErr w:type="spellEnd"/>
      <w:r>
        <w:rPr>
          <w:b w:val="0"/>
          <w:sz w:val="22"/>
          <w:szCs w:val="22"/>
        </w:rPr>
        <w:t xml:space="preserve"> approval. Dave Shade, Amy Smith, Mark Rothermel, and Tim Baldwin will assist with the review.</w:t>
      </w:r>
    </w:p>
    <w:p w:rsidR="000A1253" w:rsidRDefault="000A1253" w:rsidP="00DD5AD7">
      <w:pPr>
        <w:pStyle w:val="BodyText2"/>
        <w:rPr>
          <w:b w:val="0"/>
          <w:sz w:val="22"/>
          <w:szCs w:val="22"/>
        </w:rPr>
      </w:pPr>
    </w:p>
    <w:p w:rsidR="000A1253" w:rsidRPr="000A1253" w:rsidRDefault="000A1253" w:rsidP="00DD5AD7">
      <w:pPr>
        <w:pStyle w:val="BodyText2"/>
        <w:rPr>
          <w:b w:val="0"/>
          <w:sz w:val="22"/>
          <w:szCs w:val="22"/>
        </w:rPr>
      </w:pPr>
      <w:r>
        <w:rPr>
          <w:b w:val="0"/>
          <w:sz w:val="22"/>
          <w:szCs w:val="22"/>
        </w:rPr>
        <w:t>Ms. Smith asked if stickers can be printed for the EMD Pro QA Books as in the past. Mr. Shade will provide Ms. Hollinger the template.</w:t>
      </w:r>
    </w:p>
    <w:p w:rsidR="00972156" w:rsidRDefault="00972156" w:rsidP="00DD5AD7">
      <w:pPr>
        <w:pStyle w:val="BodyText2"/>
        <w:rPr>
          <w:b w:val="0"/>
          <w:sz w:val="22"/>
          <w:szCs w:val="22"/>
        </w:rPr>
      </w:pPr>
    </w:p>
    <w:p w:rsidR="00972156" w:rsidRDefault="00972156" w:rsidP="00DD5AD7">
      <w:pPr>
        <w:pStyle w:val="BodyText2"/>
        <w:rPr>
          <w:b w:val="0"/>
          <w:sz w:val="22"/>
          <w:szCs w:val="22"/>
        </w:rPr>
      </w:pPr>
    </w:p>
    <w:p w:rsidR="00972156" w:rsidRDefault="00972156" w:rsidP="00DD5AD7">
      <w:pPr>
        <w:pStyle w:val="BodyText2"/>
        <w:rPr>
          <w:b w:val="0"/>
          <w:sz w:val="22"/>
          <w:szCs w:val="22"/>
        </w:rPr>
      </w:pPr>
    </w:p>
    <w:p w:rsidR="005056E3" w:rsidRDefault="005056E3" w:rsidP="004D1903">
      <w:pPr>
        <w:pStyle w:val="BodyText2"/>
        <w:rPr>
          <w:sz w:val="22"/>
          <w:szCs w:val="22"/>
          <w:u w:val="single"/>
        </w:rPr>
      </w:pPr>
    </w:p>
    <w:p w:rsidR="005056E3" w:rsidRDefault="005056E3" w:rsidP="004D1903">
      <w:pPr>
        <w:pStyle w:val="BodyText2"/>
        <w:rPr>
          <w:sz w:val="22"/>
          <w:szCs w:val="22"/>
          <w:u w:val="single"/>
        </w:rPr>
      </w:pPr>
    </w:p>
    <w:p w:rsidR="004D1903" w:rsidRPr="00F93413" w:rsidRDefault="004D1903" w:rsidP="004D1903">
      <w:pPr>
        <w:pStyle w:val="BodyText2"/>
        <w:rPr>
          <w:sz w:val="22"/>
          <w:szCs w:val="22"/>
          <w:u w:val="single"/>
        </w:rPr>
      </w:pPr>
      <w:r w:rsidRPr="00F93413">
        <w:rPr>
          <w:sz w:val="22"/>
          <w:szCs w:val="22"/>
          <w:u w:val="single"/>
        </w:rPr>
        <w:t>GENERAL DISCUSSION</w:t>
      </w:r>
    </w:p>
    <w:p w:rsidR="004D1903" w:rsidRPr="00F93413" w:rsidRDefault="004D1903" w:rsidP="004D1903">
      <w:pPr>
        <w:pStyle w:val="BodyText2"/>
        <w:rPr>
          <w:b w:val="0"/>
          <w:sz w:val="22"/>
          <w:szCs w:val="22"/>
        </w:rPr>
      </w:pPr>
    </w:p>
    <w:p w:rsidR="00972156" w:rsidRDefault="00972156" w:rsidP="004D1903">
      <w:pPr>
        <w:pStyle w:val="BodyText2"/>
        <w:rPr>
          <w:b w:val="0"/>
          <w:i/>
          <w:sz w:val="22"/>
          <w:szCs w:val="22"/>
          <w:u w:val="single"/>
        </w:rPr>
      </w:pPr>
      <w:r>
        <w:rPr>
          <w:b w:val="0"/>
          <w:i/>
          <w:sz w:val="22"/>
          <w:szCs w:val="22"/>
          <w:u w:val="single"/>
        </w:rPr>
        <w:t>Legislation Update</w:t>
      </w:r>
    </w:p>
    <w:p w:rsidR="000A1253" w:rsidRDefault="00972156" w:rsidP="004D1903">
      <w:pPr>
        <w:pStyle w:val="BodyText2"/>
        <w:rPr>
          <w:b w:val="0"/>
          <w:sz w:val="22"/>
          <w:szCs w:val="22"/>
        </w:rPr>
      </w:pPr>
      <w:r>
        <w:rPr>
          <w:b w:val="0"/>
          <w:sz w:val="22"/>
          <w:szCs w:val="22"/>
        </w:rPr>
        <w:t xml:space="preserve">Ms. Weller announced </w:t>
      </w:r>
      <w:r w:rsidR="000A1253">
        <w:rPr>
          <w:b w:val="0"/>
          <w:sz w:val="22"/>
          <w:szCs w:val="22"/>
        </w:rPr>
        <w:t>suggestions about funding will be provided in the future from the advisory board of APCO and NENA.</w:t>
      </w:r>
    </w:p>
    <w:p w:rsidR="000A1253" w:rsidRPr="000A1253" w:rsidRDefault="000A1253" w:rsidP="004D1903">
      <w:pPr>
        <w:pStyle w:val="BodyText2"/>
        <w:rPr>
          <w:b w:val="0"/>
          <w:sz w:val="22"/>
          <w:szCs w:val="22"/>
        </w:rPr>
      </w:pPr>
    </w:p>
    <w:p w:rsidR="000A1253" w:rsidRPr="000A1253" w:rsidRDefault="000A1253" w:rsidP="004D1903">
      <w:pPr>
        <w:pStyle w:val="BodyText2"/>
        <w:rPr>
          <w:b w:val="0"/>
          <w:sz w:val="22"/>
          <w:szCs w:val="22"/>
        </w:rPr>
      </w:pPr>
      <w:r w:rsidRPr="000A1253">
        <w:rPr>
          <w:b w:val="0"/>
          <w:sz w:val="22"/>
          <w:szCs w:val="22"/>
        </w:rPr>
        <w:t xml:space="preserve">Ms. Weller </w:t>
      </w:r>
      <w:r w:rsidR="005056E3">
        <w:rPr>
          <w:b w:val="0"/>
          <w:sz w:val="22"/>
          <w:szCs w:val="22"/>
        </w:rPr>
        <w:t xml:space="preserve">stated </w:t>
      </w:r>
      <w:r w:rsidRPr="000A1253">
        <w:rPr>
          <w:b w:val="0"/>
          <w:sz w:val="22"/>
          <w:szCs w:val="22"/>
        </w:rPr>
        <w:t xml:space="preserve">AT&amp;T asked the FCC for </w:t>
      </w:r>
      <w:proofErr w:type="spellStart"/>
      <w:r w:rsidRPr="000A1253">
        <w:rPr>
          <w:b w:val="0"/>
          <w:sz w:val="22"/>
          <w:szCs w:val="22"/>
        </w:rPr>
        <w:t>wifi</w:t>
      </w:r>
      <w:proofErr w:type="spellEnd"/>
      <w:r w:rsidRPr="000A1253">
        <w:rPr>
          <w:b w:val="0"/>
          <w:sz w:val="22"/>
          <w:szCs w:val="22"/>
        </w:rPr>
        <w:t xml:space="preserve"> calling of 911. Verizon is in the final steps of this process, and T Mobile should follow in the near future.</w:t>
      </w:r>
    </w:p>
    <w:p w:rsidR="000A1253" w:rsidRPr="000A1253" w:rsidRDefault="000A1253" w:rsidP="004D1903">
      <w:pPr>
        <w:pStyle w:val="BodyText2"/>
        <w:rPr>
          <w:b w:val="0"/>
          <w:sz w:val="22"/>
          <w:szCs w:val="22"/>
        </w:rPr>
      </w:pPr>
    </w:p>
    <w:p w:rsidR="000A1253" w:rsidRPr="000A1253" w:rsidRDefault="000A1253" w:rsidP="000A1253">
      <w:pPr>
        <w:tabs>
          <w:tab w:val="left" w:pos="12150"/>
        </w:tabs>
        <w:rPr>
          <w:rFonts w:ascii="Arial" w:hAnsi="Arial" w:cs="Arial"/>
          <w:i/>
          <w:sz w:val="22"/>
          <w:szCs w:val="22"/>
          <w:u w:val="single"/>
        </w:rPr>
      </w:pPr>
      <w:r w:rsidRPr="000A1253">
        <w:rPr>
          <w:rFonts w:ascii="Arial" w:hAnsi="Arial" w:cs="Arial"/>
          <w:i/>
          <w:sz w:val="22"/>
          <w:szCs w:val="22"/>
          <w:u w:val="single"/>
        </w:rPr>
        <w:t>State Budget</w:t>
      </w:r>
    </w:p>
    <w:p w:rsidR="000A1253" w:rsidRPr="000A1253" w:rsidRDefault="000A1253" w:rsidP="000A1253">
      <w:pPr>
        <w:tabs>
          <w:tab w:val="left" w:pos="12150"/>
        </w:tabs>
        <w:rPr>
          <w:rFonts w:ascii="Arial" w:hAnsi="Arial" w:cs="Arial"/>
          <w:sz w:val="22"/>
          <w:szCs w:val="22"/>
        </w:rPr>
      </w:pPr>
      <w:r w:rsidRPr="000A1253">
        <w:rPr>
          <w:rFonts w:ascii="Arial" w:hAnsi="Arial" w:cs="Arial"/>
          <w:sz w:val="22"/>
          <w:szCs w:val="22"/>
        </w:rPr>
        <w:t>Ms. Hollinger reported to date there is still not an approved state budget. The EHSF continues to function as usual. If any changes to the EHSF’s operations occur, notification will be provided to the EMS agencies.</w:t>
      </w:r>
    </w:p>
    <w:p w:rsidR="000A1253" w:rsidRPr="000A1253" w:rsidRDefault="000A1253" w:rsidP="000A1253">
      <w:pPr>
        <w:tabs>
          <w:tab w:val="left" w:pos="12150"/>
        </w:tabs>
        <w:rPr>
          <w:rFonts w:ascii="Arial" w:hAnsi="Arial" w:cs="Arial"/>
          <w:sz w:val="22"/>
          <w:szCs w:val="22"/>
        </w:rPr>
      </w:pPr>
    </w:p>
    <w:p w:rsidR="000A1253" w:rsidRPr="000A1253" w:rsidRDefault="000A1253" w:rsidP="000A1253">
      <w:pPr>
        <w:tabs>
          <w:tab w:val="left" w:pos="12150"/>
        </w:tabs>
        <w:rPr>
          <w:rFonts w:ascii="Arial" w:hAnsi="Arial" w:cs="Arial"/>
          <w:i/>
          <w:sz w:val="22"/>
          <w:szCs w:val="22"/>
          <w:u w:val="single"/>
        </w:rPr>
      </w:pPr>
      <w:r w:rsidRPr="000A1253">
        <w:rPr>
          <w:rFonts w:ascii="Arial" w:hAnsi="Arial" w:cs="Arial"/>
          <w:i/>
          <w:sz w:val="22"/>
          <w:szCs w:val="22"/>
          <w:u w:val="single"/>
        </w:rPr>
        <w:t>EHSF Staffing Update</w:t>
      </w:r>
    </w:p>
    <w:p w:rsidR="000A1253" w:rsidRPr="000A1253" w:rsidRDefault="000A1253" w:rsidP="000A1253">
      <w:pPr>
        <w:tabs>
          <w:tab w:val="left" w:pos="12150"/>
        </w:tabs>
        <w:rPr>
          <w:rFonts w:ascii="Arial" w:hAnsi="Arial" w:cs="Arial"/>
          <w:sz w:val="22"/>
          <w:szCs w:val="22"/>
        </w:rPr>
      </w:pPr>
      <w:r w:rsidRPr="000A1253">
        <w:rPr>
          <w:rFonts w:ascii="Arial" w:hAnsi="Arial" w:cs="Arial"/>
          <w:sz w:val="22"/>
          <w:szCs w:val="22"/>
        </w:rPr>
        <w:t>Ms. Hollinger provided the open System Coordinator position was offered and accepted by Tim Melton. Mr. Melton recently started his role with the EHSF office.</w:t>
      </w:r>
    </w:p>
    <w:p w:rsidR="000A1253" w:rsidRPr="000A1253" w:rsidRDefault="000A1253" w:rsidP="000A1253">
      <w:pPr>
        <w:tabs>
          <w:tab w:val="left" w:pos="12150"/>
        </w:tabs>
        <w:rPr>
          <w:rFonts w:ascii="Arial" w:hAnsi="Arial" w:cs="Arial"/>
          <w:sz w:val="22"/>
          <w:szCs w:val="22"/>
        </w:rPr>
      </w:pPr>
      <w:r w:rsidRPr="000A1253">
        <w:rPr>
          <w:rFonts w:ascii="Arial" w:hAnsi="Arial" w:cs="Arial"/>
          <w:sz w:val="22"/>
          <w:szCs w:val="22"/>
        </w:rPr>
        <w:t xml:space="preserve"> </w:t>
      </w:r>
    </w:p>
    <w:p w:rsidR="002E0155" w:rsidRPr="000A1253" w:rsidRDefault="002E0155" w:rsidP="002E0155">
      <w:pPr>
        <w:pStyle w:val="BodyText2"/>
        <w:rPr>
          <w:sz w:val="22"/>
          <w:szCs w:val="22"/>
          <w:u w:val="single"/>
        </w:rPr>
      </w:pPr>
      <w:bookmarkStart w:id="0" w:name="_GoBack"/>
      <w:bookmarkEnd w:id="0"/>
      <w:r w:rsidRPr="000A125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 xml:space="preserve">Ms. </w:t>
      </w:r>
      <w:r w:rsidR="00244744">
        <w:rPr>
          <w:b w:val="0"/>
          <w:sz w:val="22"/>
          <w:szCs w:val="22"/>
        </w:rPr>
        <w:t>Weller</w:t>
      </w:r>
      <w:r>
        <w:rPr>
          <w:b w:val="0"/>
          <w:sz w:val="22"/>
          <w:szCs w:val="22"/>
        </w:rPr>
        <w:t xml:space="preserve"> </w:t>
      </w:r>
      <w:r w:rsidR="009E7E15">
        <w:rPr>
          <w:b w:val="0"/>
          <w:bCs w:val="0"/>
          <w:sz w:val="22"/>
          <w:szCs w:val="22"/>
        </w:rPr>
        <w:t xml:space="preserve">adjourned the meeting at </w:t>
      </w:r>
      <w:r w:rsidR="001B085D">
        <w:rPr>
          <w:b w:val="0"/>
          <w:bCs w:val="0"/>
          <w:sz w:val="22"/>
          <w:szCs w:val="22"/>
        </w:rPr>
        <w:t>10</w:t>
      </w:r>
      <w:r w:rsidR="000A1253">
        <w:rPr>
          <w:b w:val="0"/>
          <w:bCs w:val="0"/>
          <w:sz w:val="22"/>
          <w:szCs w:val="22"/>
        </w:rPr>
        <w:t>4</w:t>
      </w:r>
      <w:r w:rsidR="00244744">
        <w:rPr>
          <w:b w:val="0"/>
          <w:bCs w:val="0"/>
          <w:sz w:val="22"/>
          <w:szCs w:val="22"/>
        </w:rPr>
        <w:t>0</w:t>
      </w:r>
      <w:r w:rsidR="001B085D">
        <w:rPr>
          <w:b w:val="0"/>
          <w:bCs w:val="0"/>
          <w:sz w:val="22"/>
          <w:szCs w:val="22"/>
        </w:rPr>
        <w:t xml:space="preserve"> </w:t>
      </w:r>
      <w:r w:rsidR="002E0155" w:rsidRPr="00F93413">
        <w:rPr>
          <w:b w:val="0"/>
          <w:bCs w:val="0"/>
          <w:sz w:val="22"/>
          <w:szCs w:val="22"/>
        </w:rPr>
        <w:t xml:space="preserve">hours. </w:t>
      </w:r>
    </w:p>
    <w:p w:rsidR="002E0155" w:rsidRPr="00F93413" w:rsidRDefault="002E0155" w:rsidP="002E0155">
      <w:pPr>
        <w:pStyle w:val="BodyText2"/>
        <w:rPr>
          <w:b w:val="0"/>
          <w:bCs w:val="0"/>
          <w:sz w:val="22"/>
          <w:szCs w:val="22"/>
        </w:rPr>
      </w:pPr>
    </w:p>
    <w:p w:rsidR="00AD658E" w:rsidRPr="00F93413" w:rsidRDefault="00AD658E" w:rsidP="00AD658E">
      <w:pPr>
        <w:pStyle w:val="BodyText2"/>
        <w:rPr>
          <w:b w:val="0"/>
          <w:sz w:val="22"/>
          <w:szCs w:val="22"/>
        </w:rPr>
      </w:pPr>
      <w:r w:rsidRPr="00F93413">
        <w:rPr>
          <w:b w:val="0"/>
          <w:sz w:val="22"/>
          <w:szCs w:val="22"/>
        </w:rPr>
        <w:t xml:space="preserve">The next Regional Communication Committee meeting is scheduled for </w:t>
      </w:r>
      <w:r w:rsidR="000A1253">
        <w:rPr>
          <w:b w:val="0"/>
          <w:sz w:val="22"/>
          <w:szCs w:val="22"/>
        </w:rPr>
        <w:t>05 February 2016</w:t>
      </w:r>
      <w:r w:rsidR="001B085D">
        <w:rPr>
          <w:b w:val="0"/>
          <w:sz w:val="22"/>
          <w:szCs w:val="22"/>
        </w:rPr>
        <w:t>.</w:t>
      </w:r>
    </w:p>
    <w:p w:rsidR="002E0155" w:rsidRDefault="002E0155" w:rsidP="002E0155">
      <w:pPr>
        <w:pStyle w:val="BodyText2"/>
        <w:rPr>
          <w:b w:val="0"/>
          <w:bCs w:val="0"/>
          <w:sz w:val="22"/>
          <w:szCs w:val="22"/>
        </w:rPr>
      </w:pPr>
    </w:p>
    <w:p w:rsidR="002E5525" w:rsidRPr="00F93413" w:rsidRDefault="002E552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Default="002E0155" w:rsidP="002E0155">
      <w:pPr>
        <w:pStyle w:val="BodyText2"/>
        <w:rPr>
          <w:b w:val="0"/>
          <w:bCs w:val="0"/>
          <w:sz w:val="22"/>
          <w:szCs w:val="22"/>
        </w:rPr>
      </w:pPr>
    </w:p>
    <w:p w:rsidR="00C950E2" w:rsidRPr="00F93413" w:rsidRDefault="00C950E2" w:rsidP="002E0155">
      <w:pPr>
        <w:pStyle w:val="BodyText2"/>
        <w:rPr>
          <w:b w:val="0"/>
          <w:bCs w:val="0"/>
          <w:sz w:val="22"/>
          <w:szCs w:val="22"/>
        </w:rPr>
      </w:pPr>
    </w:p>
    <w:p w:rsidR="002E0155" w:rsidRPr="00F93413" w:rsidRDefault="00C950E2" w:rsidP="002E0155">
      <w:pPr>
        <w:pStyle w:val="BodyText2"/>
        <w:rPr>
          <w:b w:val="0"/>
          <w:bCs w:val="0"/>
          <w:sz w:val="22"/>
          <w:szCs w:val="22"/>
        </w:rPr>
      </w:pPr>
      <w:r>
        <w:rPr>
          <w:b w:val="0"/>
          <w:bCs w:val="0"/>
          <w:sz w:val="22"/>
          <w:szCs w:val="22"/>
        </w:rPr>
        <w:t>Megan A. Hollinger</w:t>
      </w:r>
    </w:p>
    <w:p w:rsidR="00456187" w:rsidRDefault="00C950E2" w:rsidP="002E0155">
      <w:pPr>
        <w:pStyle w:val="BodyText2"/>
        <w:rPr>
          <w:b w:val="0"/>
          <w:bCs w:val="0"/>
          <w:sz w:val="22"/>
          <w:szCs w:val="22"/>
        </w:rPr>
      </w:pPr>
      <w:r>
        <w:rPr>
          <w:b w:val="0"/>
          <w:bCs w:val="0"/>
          <w:sz w:val="22"/>
          <w:szCs w:val="22"/>
        </w:rPr>
        <w:t>Director of System Operations</w:t>
      </w:r>
    </w:p>
    <w:sectPr w:rsidR="00456187" w:rsidSect="00963E0A">
      <w:headerReference w:type="default" r:id="rId10"/>
      <w:pgSz w:w="12240" w:h="15840" w:code="1"/>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62" w:rsidRDefault="00026362">
      <w:r>
        <w:separator/>
      </w:r>
    </w:p>
  </w:endnote>
  <w:endnote w:type="continuationSeparator" w:id="0">
    <w:p w:rsidR="00026362" w:rsidRDefault="0002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62" w:rsidRDefault="00026362">
      <w:r>
        <w:separator/>
      </w:r>
    </w:p>
  </w:footnote>
  <w:footnote w:type="continuationSeparator" w:id="0">
    <w:p w:rsidR="00026362" w:rsidRDefault="0002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62" w:rsidRPr="00F93413" w:rsidRDefault="00026362" w:rsidP="00E00A70">
    <w:pPr>
      <w:rPr>
        <w:rFonts w:ascii="Arial" w:hAnsi="Arial" w:cs="Arial"/>
        <w:sz w:val="22"/>
        <w:szCs w:val="22"/>
      </w:rPr>
    </w:pPr>
    <w:r w:rsidRPr="00F93413">
      <w:rPr>
        <w:rFonts w:ascii="Arial" w:hAnsi="Arial" w:cs="Arial"/>
        <w:sz w:val="22"/>
        <w:szCs w:val="22"/>
      </w:rPr>
      <w:t>Regional Communications Committee</w:t>
    </w:r>
  </w:p>
  <w:p w:rsidR="00026362" w:rsidRPr="00F93413" w:rsidRDefault="00026362" w:rsidP="00E00A70">
    <w:pPr>
      <w:rPr>
        <w:rFonts w:ascii="Arial" w:hAnsi="Arial" w:cs="Arial"/>
        <w:sz w:val="22"/>
        <w:szCs w:val="22"/>
      </w:rPr>
    </w:pPr>
    <w:r w:rsidRPr="00F93413">
      <w:rPr>
        <w:rFonts w:ascii="Arial" w:hAnsi="Arial" w:cs="Arial"/>
        <w:sz w:val="22"/>
        <w:szCs w:val="22"/>
      </w:rPr>
      <w:t>Meeting Report</w:t>
    </w:r>
  </w:p>
  <w:p w:rsidR="00026362" w:rsidRDefault="00CC1FD0" w:rsidP="00E00A70">
    <w:pPr>
      <w:rPr>
        <w:rFonts w:ascii="Arial" w:hAnsi="Arial" w:cs="Arial"/>
        <w:sz w:val="22"/>
        <w:szCs w:val="22"/>
      </w:rPr>
    </w:pPr>
    <w:r>
      <w:rPr>
        <w:rFonts w:ascii="Arial" w:hAnsi="Arial" w:cs="Arial"/>
        <w:sz w:val="22"/>
        <w:szCs w:val="22"/>
      </w:rPr>
      <w:t>06 November</w:t>
    </w:r>
    <w:r w:rsidR="00026362">
      <w:rPr>
        <w:rFonts w:ascii="Arial" w:hAnsi="Arial" w:cs="Arial"/>
        <w:sz w:val="22"/>
        <w:szCs w:val="22"/>
      </w:rPr>
      <w:t xml:space="preserve"> 2015</w:t>
    </w:r>
  </w:p>
  <w:p w:rsidR="00026362" w:rsidRPr="00E00A70" w:rsidRDefault="00026362">
    <w:pPr>
      <w:pStyle w:val="Header"/>
      <w:rPr>
        <w:rFonts w:ascii="Arial" w:hAnsi="Arial" w:cs="Arial"/>
        <w:sz w:val="22"/>
        <w:szCs w:val="22"/>
      </w:rPr>
    </w:pPr>
    <w:r w:rsidRPr="00E00A70">
      <w:rPr>
        <w:rFonts w:ascii="Arial" w:hAnsi="Arial" w:cs="Arial"/>
        <w:sz w:val="22"/>
        <w:szCs w:val="22"/>
      </w:rPr>
      <w:t xml:space="preserve">Page </w:t>
    </w:r>
    <w:r w:rsidR="006D5798" w:rsidRPr="00E00A70">
      <w:rPr>
        <w:rFonts w:ascii="Arial" w:hAnsi="Arial" w:cs="Arial"/>
        <w:sz w:val="22"/>
        <w:szCs w:val="22"/>
      </w:rPr>
      <w:fldChar w:fldCharType="begin"/>
    </w:r>
    <w:r w:rsidRPr="00E00A70">
      <w:rPr>
        <w:rFonts w:ascii="Arial" w:hAnsi="Arial" w:cs="Arial"/>
        <w:sz w:val="22"/>
        <w:szCs w:val="22"/>
      </w:rPr>
      <w:instrText xml:space="preserve"> PAGE   \* MERGEFORMAT </w:instrText>
    </w:r>
    <w:r w:rsidR="006D5798" w:rsidRPr="00E00A70">
      <w:rPr>
        <w:rFonts w:ascii="Arial" w:hAnsi="Arial" w:cs="Arial"/>
        <w:sz w:val="22"/>
        <w:szCs w:val="22"/>
      </w:rPr>
      <w:fldChar w:fldCharType="separate"/>
    </w:r>
    <w:r w:rsidR="005056E3">
      <w:rPr>
        <w:rFonts w:ascii="Arial" w:hAnsi="Arial" w:cs="Arial"/>
        <w:noProof/>
        <w:sz w:val="22"/>
        <w:szCs w:val="22"/>
      </w:rPr>
      <w:t>3</w:t>
    </w:r>
    <w:r w:rsidR="006D5798" w:rsidRPr="00E00A70">
      <w:rP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C05CFD"/>
    <w:multiLevelType w:val="hybridMultilevel"/>
    <w:tmpl w:val="6368137E"/>
    <w:lvl w:ilvl="0" w:tplc="596E5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3"/>
  </w:num>
  <w:num w:numId="4">
    <w:abstractNumId w:val="19"/>
  </w:num>
  <w:num w:numId="5">
    <w:abstractNumId w:val="26"/>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30"/>
  </w:num>
  <w:num w:numId="15">
    <w:abstractNumId w:val="28"/>
  </w:num>
  <w:num w:numId="16">
    <w:abstractNumId w:val="27"/>
  </w:num>
  <w:num w:numId="17">
    <w:abstractNumId w:val="1"/>
  </w:num>
  <w:num w:numId="18">
    <w:abstractNumId w:val="13"/>
  </w:num>
  <w:num w:numId="19">
    <w:abstractNumId w:val="31"/>
  </w:num>
  <w:num w:numId="20">
    <w:abstractNumId w:val="24"/>
  </w:num>
  <w:num w:numId="21">
    <w:abstractNumId w:val="8"/>
  </w:num>
  <w:num w:numId="22">
    <w:abstractNumId w:val="25"/>
  </w:num>
  <w:num w:numId="23">
    <w:abstractNumId w:val="21"/>
  </w:num>
  <w:num w:numId="24">
    <w:abstractNumId w:val="9"/>
  </w:num>
  <w:num w:numId="25">
    <w:abstractNumId w:val="10"/>
  </w:num>
  <w:num w:numId="26">
    <w:abstractNumId w:val="29"/>
  </w:num>
  <w:num w:numId="27">
    <w:abstractNumId w:val="18"/>
  </w:num>
  <w:num w:numId="28">
    <w:abstractNumId w:val="20"/>
  </w:num>
  <w:num w:numId="29">
    <w:abstractNumId w:val="0"/>
  </w:num>
  <w:num w:numId="30">
    <w:abstractNumId w:val="7"/>
  </w:num>
  <w:num w:numId="31">
    <w:abstractNumId w:val="16"/>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7A"/>
    <w:rsid w:val="000010E4"/>
    <w:rsid w:val="000049A1"/>
    <w:rsid w:val="00005AA7"/>
    <w:rsid w:val="00011434"/>
    <w:rsid w:val="00026362"/>
    <w:rsid w:val="00026C56"/>
    <w:rsid w:val="0002796D"/>
    <w:rsid w:val="00040F62"/>
    <w:rsid w:val="00044C3E"/>
    <w:rsid w:val="0005238C"/>
    <w:rsid w:val="00055451"/>
    <w:rsid w:val="00057B9E"/>
    <w:rsid w:val="00065EAF"/>
    <w:rsid w:val="000670EC"/>
    <w:rsid w:val="00070487"/>
    <w:rsid w:val="00070A94"/>
    <w:rsid w:val="00077664"/>
    <w:rsid w:val="00077BFB"/>
    <w:rsid w:val="00080B49"/>
    <w:rsid w:val="00084F3A"/>
    <w:rsid w:val="00086C81"/>
    <w:rsid w:val="000A1253"/>
    <w:rsid w:val="000A1402"/>
    <w:rsid w:val="000A3C59"/>
    <w:rsid w:val="000A5007"/>
    <w:rsid w:val="000A7DCD"/>
    <w:rsid w:val="000B0D71"/>
    <w:rsid w:val="000B1AC5"/>
    <w:rsid w:val="000B698B"/>
    <w:rsid w:val="000C4AFD"/>
    <w:rsid w:val="000D26CD"/>
    <w:rsid w:val="000D4F79"/>
    <w:rsid w:val="000E23FF"/>
    <w:rsid w:val="000E3655"/>
    <w:rsid w:val="000E63F4"/>
    <w:rsid w:val="000E6E8E"/>
    <w:rsid w:val="000F0F83"/>
    <w:rsid w:val="000F2595"/>
    <w:rsid w:val="00111684"/>
    <w:rsid w:val="00116D19"/>
    <w:rsid w:val="00117200"/>
    <w:rsid w:val="00122BB6"/>
    <w:rsid w:val="001239CA"/>
    <w:rsid w:val="00132F09"/>
    <w:rsid w:val="00145A62"/>
    <w:rsid w:val="0014725D"/>
    <w:rsid w:val="00150C7F"/>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A7746"/>
    <w:rsid w:val="001B085D"/>
    <w:rsid w:val="001C4CBA"/>
    <w:rsid w:val="001C5C13"/>
    <w:rsid w:val="001C5D83"/>
    <w:rsid w:val="001D1D12"/>
    <w:rsid w:val="001D5A7F"/>
    <w:rsid w:val="001E5262"/>
    <w:rsid w:val="001E7B3F"/>
    <w:rsid w:val="001F0A4D"/>
    <w:rsid w:val="001F322F"/>
    <w:rsid w:val="001F4FFA"/>
    <w:rsid w:val="001F5CC4"/>
    <w:rsid w:val="0020108F"/>
    <w:rsid w:val="002019EA"/>
    <w:rsid w:val="002046C2"/>
    <w:rsid w:val="0020590B"/>
    <w:rsid w:val="002121FD"/>
    <w:rsid w:val="00213C91"/>
    <w:rsid w:val="00214DEE"/>
    <w:rsid w:val="00222A1F"/>
    <w:rsid w:val="00223464"/>
    <w:rsid w:val="0022668C"/>
    <w:rsid w:val="00226BCF"/>
    <w:rsid w:val="002274A3"/>
    <w:rsid w:val="00232235"/>
    <w:rsid w:val="00234A4D"/>
    <w:rsid w:val="00242987"/>
    <w:rsid w:val="00244744"/>
    <w:rsid w:val="00256579"/>
    <w:rsid w:val="00265D61"/>
    <w:rsid w:val="00273DA5"/>
    <w:rsid w:val="00273F66"/>
    <w:rsid w:val="00280BE8"/>
    <w:rsid w:val="002818F8"/>
    <w:rsid w:val="0029519F"/>
    <w:rsid w:val="0029626D"/>
    <w:rsid w:val="00296307"/>
    <w:rsid w:val="0029796B"/>
    <w:rsid w:val="002A5ED1"/>
    <w:rsid w:val="002A636A"/>
    <w:rsid w:val="002A7328"/>
    <w:rsid w:val="002B1904"/>
    <w:rsid w:val="002B3298"/>
    <w:rsid w:val="002C2B55"/>
    <w:rsid w:val="002C2C0A"/>
    <w:rsid w:val="002C68AD"/>
    <w:rsid w:val="002C77FB"/>
    <w:rsid w:val="002E0155"/>
    <w:rsid w:val="002E2E93"/>
    <w:rsid w:val="002E5525"/>
    <w:rsid w:val="002F4651"/>
    <w:rsid w:val="002F5B28"/>
    <w:rsid w:val="002F6BCC"/>
    <w:rsid w:val="002F6EBA"/>
    <w:rsid w:val="003004B0"/>
    <w:rsid w:val="00301971"/>
    <w:rsid w:val="00302B12"/>
    <w:rsid w:val="00311076"/>
    <w:rsid w:val="0031164D"/>
    <w:rsid w:val="0031301A"/>
    <w:rsid w:val="0031472F"/>
    <w:rsid w:val="00314D85"/>
    <w:rsid w:val="00325439"/>
    <w:rsid w:val="003263CB"/>
    <w:rsid w:val="00331AF2"/>
    <w:rsid w:val="00332E6D"/>
    <w:rsid w:val="00336750"/>
    <w:rsid w:val="0034438B"/>
    <w:rsid w:val="00347F1F"/>
    <w:rsid w:val="00351416"/>
    <w:rsid w:val="00351C46"/>
    <w:rsid w:val="003544D3"/>
    <w:rsid w:val="003563E6"/>
    <w:rsid w:val="00366D03"/>
    <w:rsid w:val="00370D04"/>
    <w:rsid w:val="00376A0F"/>
    <w:rsid w:val="00382723"/>
    <w:rsid w:val="00384F9B"/>
    <w:rsid w:val="003937A1"/>
    <w:rsid w:val="00393A2F"/>
    <w:rsid w:val="00396BCA"/>
    <w:rsid w:val="00396DE6"/>
    <w:rsid w:val="003A68F7"/>
    <w:rsid w:val="003A7583"/>
    <w:rsid w:val="003B5CD0"/>
    <w:rsid w:val="003D1795"/>
    <w:rsid w:val="003D2AE5"/>
    <w:rsid w:val="003D4DB2"/>
    <w:rsid w:val="003D7912"/>
    <w:rsid w:val="003F263F"/>
    <w:rsid w:val="003F4DA9"/>
    <w:rsid w:val="003F6B87"/>
    <w:rsid w:val="004001D8"/>
    <w:rsid w:val="00402267"/>
    <w:rsid w:val="00403F66"/>
    <w:rsid w:val="004108E1"/>
    <w:rsid w:val="00415FA8"/>
    <w:rsid w:val="00421452"/>
    <w:rsid w:val="00421754"/>
    <w:rsid w:val="004219F0"/>
    <w:rsid w:val="00423595"/>
    <w:rsid w:val="0042661A"/>
    <w:rsid w:val="00430FAC"/>
    <w:rsid w:val="00433709"/>
    <w:rsid w:val="00441188"/>
    <w:rsid w:val="00443CDF"/>
    <w:rsid w:val="00454F7A"/>
    <w:rsid w:val="00456187"/>
    <w:rsid w:val="00456B53"/>
    <w:rsid w:val="00467E93"/>
    <w:rsid w:val="00474294"/>
    <w:rsid w:val="00480DC3"/>
    <w:rsid w:val="00484F00"/>
    <w:rsid w:val="00485D95"/>
    <w:rsid w:val="004869F4"/>
    <w:rsid w:val="0049280E"/>
    <w:rsid w:val="00494F74"/>
    <w:rsid w:val="004961DF"/>
    <w:rsid w:val="00497C2E"/>
    <w:rsid w:val="004A03F5"/>
    <w:rsid w:val="004A2F28"/>
    <w:rsid w:val="004A3689"/>
    <w:rsid w:val="004A38A3"/>
    <w:rsid w:val="004A3BE3"/>
    <w:rsid w:val="004B523A"/>
    <w:rsid w:val="004B6A00"/>
    <w:rsid w:val="004B6E18"/>
    <w:rsid w:val="004C014A"/>
    <w:rsid w:val="004D0D11"/>
    <w:rsid w:val="004D1903"/>
    <w:rsid w:val="004D36DF"/>
    <w:rsid w:val="004D3914"/>
    <w:rsid w:val="004D47DA"/>
    <w:rsid w:val="004E33C8"/>
    <w:rsid w:val="004E4B83"/>
    <w:rsid w:val="004F1462"/>
    <w:rsid w:val="004F3166"/>
    <w:rsid w:val="004F3533"/>
    <w:rsid w:val="004F5C26"/>
    <w:rsid w:val="004F77A8"/>
    <w:rsid w:val="005056E3"/>
    <w:rsid w:val="00506AD6"/>
    <w:rsid w:val="00510903"/>
    <w:rsid w:val="00517D67"/>
    <w:rsid w:val="0052001F"/>
    <w:rsid w:val="00526EB6"/>
    <w:rsid w:val="00530F1E"/>
    <w:rsid w:val="00540B11"/>
    <w:rsid w:val="00542C7A"/>
    <w:rsid w:val="005513DB"/>
    <w:rsid w:val="0055348F"/>
    <w:rsid w:val="00553F75"/>
    <w:rsid w:val="00564A67"/>
    <w:rsid w:val="00570ACA"/>
    <w:rsid w:val="00571B93"/>
    <w:rsid w:val="00573975"/>
    <w:rsid w:val="00574674"/>
    <w:rsid w:val="00575D83"/>
    <w:rsid w:val="00586E88"/>
    <w:rsid w:val="00593255"/>
    <w:rsid w:val="005A0D86"/>
    <w:rsid w:val="005A4B85"/>
    <w:rsid w:val="005A6D97"/>
    <w:rsid w:val="005A7E9E"/>
    <w:rsid w:val="005B3809"/>
    <w:rsid w:val="005B4310"/>
    <w:rsid w:val="005B4D50"/>
    <w:rsid w:val="005B4F14"/>
    <w:rsid w:val="005B6F6D"/>
    <w:rsid w:val="005C64A0"/>
    <w:rsid w:val="005D6F7B"/>
    <w:rsid w:val="005F2605"/>
    <w:rsid w:val="005F2939"/>
    <w:rsid w:val="00602AA3"/>
    <w:rsid w:val="0060515B"/>
    <w:rsid w:val="00614658"/>
    <w:rsid w:val="00615985"/>
    <w:rsid w:val="00621AC8"/>
    <w:rsid w:val="00623021"/>
    <w:rsid w:val="00632B3E"/>
    <w:rsid w:val="00637761"/>
    <w:rsid w:val="00642902"/>
    <w:rsid w:val="00643B98"/>
    <w:rsid w:val="00644758"/>
    <w:rsid w:val="00650FD3"/>
    <w:rsid w:val="00653464"/>
    <w:rsid w:val="00655CE6"/>
    <w:rsid w:val="006637ED"/>
    <w:rsid w:val="00664786"/>
    <w:rsid w:val="00681085"/>
    <w:rsid w:val="00686EF0"/>
    <w:rsid w:val="00690E5B"/>
    <w:rsid w:val="006A0D7D"/>
    <w:rsid w:val="006A37CA"/>
    <w:rsid w:val="006A7697"/>
    <w:rsid w:val="006B2CA1"/>
    <w:rsid w:val="006B31E2"/>
    <w:rsid w:val="006B67BE"/>
    <w:rsid w:val="006D17EA"/>
    <w:rsid w:val="006D5798"/>
    <w:rsid w:val="006D6351"/>
    <w:rsid w:val="006E1548"/>
    <w:rsid w:val="006E1CAA"/>
    <w:rsid w:val="006E382B"/>
    <w:rsid w:val="006E6796"/>
    <w:rsid w:val="006F4AA9"/>
    <w:rsid w:val="007053D1"/>
    <w:rsid w:val="00707E85"/>
    <w:rsid w:val="00715B09"/>
    <w:rsid w:val="00717899"/>
    <w:rsid w:val="00720CBA"/>
    <w:rsid w:val="00724E4D"/>
    <w:rsid w:val="00733CA1"/>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F04C1"/>
    <w:rsid w:val="007F17FB"/>
    <w:rsid w:val="007F42D1"/>
    <w:rsid w:val="0080162E"/>
    <w:rsid w:val="00801DE8"/>
    <w:rsid w:val="00812E5E"/>
    <w:rsid w:val="00822690"/>
    <w:rsid w:val="00823CA1"/>
    <w:rsid w:val="00830FF7"/>
    <w:rsid w:val="008315C3"/>
    <w:rsid w:val="00837810"/>
    <w:rsid w:val="008423B3"/>
    <w:rsid w:val="00846B04"/>
    <w:rsid w:val="00847428"/>
    <w:rsid w:val="00850437"/>
    <w:rsid w:val="0085265D"/>
    <w:rsid w:val="00855DB7"/>
    <w:rsid w:val="00857921"/>
    <w:rsid w:val="00861EC2"/>
    <w:rsid w:val="00864C4E"/>
    <w:rsid w:val="00864C80"/>
    <w:rsid w:val="008679B8"/>
    <w:rsid w:val="00873E13"/>
    <w:rsid w:val="008820D9"/>
    <w:rsid w:val="008829B2"/>
    <w:rsid w:val="00883925"/>
    <w:rsid w:val="008875E9"/>
    <w:rsid w:val="00887A98"/>
    <w:rsid w:val="008905C5"/>
    <w:rsid w:val="00890A4C"/>
    <w:rsid w:val="00890F34"/>
    <w:rsid w:val="00891751"/>
    <w:rsid w:val="00892B57"/>
    <w:rsid w:val="008947E8"/>
    <w:rsid w:val="008A6191"/>
    <w:rsid w:val="008A62F8"/>
    <w:rsid w:val="008A6E7D"/>
    <w:rsid w:val="008B287B"/>
    <w:rsid w:val="008C39D6"/>
    <w:rsid w:val="008E176A"/>
    <w:rsid w:val="008E60EA"/>
    <w:rsid w:val="008E627F"/>
    <w:rsid w:val="008E64A1"/>
    <w:rsid w:val="008E775E"/>
    <w:rsid w:val="008F3FE1"/>
    <w:rsid w:val="008F7075"/>
    <w:rsid w:val="009021B8"/>
    <w:rsid w:val="00913470"/>
    <w:rsid w:val="00915F3B"/>
    <w:rsid w:val="00952760"/>
    <w:rsid w:val="00955A4C"/>
    <w:rsid w:val="00963E0A"/>
    <w:rsid w:val="00966A44"/>
    <w:rsid w:val="009706A4"/>
    <w:rsid w:val="00972156"/>
    <w:rsid w:val="00973C40"/>
    <w:rsid w:val="00976A04"/>
    <w:rsid w:val="00985A5D"/>
    <w:rsid w:val="009A6D10"/>
    <w:rsid w:val="009B17AD"/>
    <w:rsid w:val="009C5392"/>
    <w:rsid w:val="009C72B3"/>
    <w:rsid w:val="009D26F3"/>
    <w:rsid w:val="009D38E1"/>
    <w:rsid w:val="009E73DF"/>
    <w:rsid w:val="009E7E15"/>
    <w:rsid w:val="009F1A36"/>
    <w:rsid w:val="009F2D5C"/>
    <w:rsid w:val="009F5476"/>
    <w:rsid w:val="009F724D"/>
    <w:rsid w:val="00A00B26"/>
    <w:rsid w:val="00A013F0"/>
    <w:rsid w:val="00A06658"/>
    <w:rsid w:val="00A158FF"/>
    <w:rsid w:val="00A23B98"/>
    <w:rsid w:val="00A248BA"/>
    <w:rsid w:val="00A349DB"/>
    <w:rsid w:val="00A35A67"/>
    <w:rsid w:val="00A41AE7"/>
    <w:rsid w:val="00A545BD"/>
    <w:rsid w:val="00A56652"/>
    <w:rsid w:val="00A64726"/>
    <w:rsid w:val="00A80A14"/>
    <w:rsid w:val="00A82E27"/>
    <w:rsid w:val="00AA3D95"/>
    <w:rsid w:val="00AB340A"/>
    <w:rsid w:val="00AC40E9"/>
    <w:rsid w:val="00AC606C"/>
    <w:rsid w:val="00AD3730"/>
    <w:rsid w:val="00AD58A4"/>
    <w:rsid w:val="00AD5A40"/>
    <w:rsid w:val="00AD658E"/>
    <w:rsid w:val="00AD76EF"/>
    <w:rsid w:val="00AE3EE8"/>
    <w:rsid w:val="00AE5232"/>
    <w:rsid w:val="00B00C36"/>
    <w:rsid w:val="00B05352"/>
    <w:rsid w:val="00B148CF"/>
    <w:rsid w:val="00B262C6"/>
    <w:rsid w:val="00B3255C"/>
    <w:rsid w:val="00B36653"/>
    <w:rsid w:val="00B407C6"/>
    <w:rsid w:val="00B477D8"/>
    <w:rsid w:val="00B51587"/>
    <w:rsid w:val="00B61EE5"/>
    <w:rsid w:val="00B626E9"/>
    <w:rsid w:val="00B63649"/>
    <w:rsid w:val="00B71F73"/>
    <w:rsid w:val="00B73C42"/>
    <w:rsid w:val="00B77BAB"/>
    <w:rsid w:val="00B8002E"/>
    <w:rsid w:val="00B8425B"/>
    <w:rsid w:val="00BB142C"/>
    <w:rsid w:val="00BB4F24"/>
    <w:rsid w:val="00BD09C1"/>
    <w:rsid w:val="00BD1533"/>
    <w:rsid w:val="00BD5261"/>
    <w:rsid w:val="00BD67FD"/>
    <w:rsid w:val="00BE0227"/>
    <w:rsid w:val="00BE28D5"/>
    <w:rsid w:val="00BE4436"/>
    <w:rsid w:val="00BF1E0C"/>
    <w:rsid w:val="00BF1F35"/>
    <w:rsid w:val="00BF5F88"/>
    <w:rsid w:val="00C05F7A"/>
    <w:rsid w:val="00C07969"/>
    <w:rsid w:val="00C15BF3"/>
    <w:rsid w:val="00C21CBB"/>
    <w:rsid w:val="00C22E5E"/>
    <w:rsid w:val="00C3186E"/>
    <w:rsid w:val="00C3533A"/>
    <w:rsid w:val="00C36A56"/>
    <w:rsid w:val="00C40647"/>
    <w:rsid w:val="00C41D9D"/>
    <w:rsid w:val="00C52DF2"/>
    <w:rsid w:val="00C54660"/>
    <w:rsid w:val="00C607E5"/>
    <w:rsid w:val="00C60859"/>
    <w:rsid w:val="00C66794"/>
    <w:rsid w:val="00C73D11"/>
    <w:rsid w:val="00C83198"/>
    <w:rsid w:val="00C87239"/>
    <w:rsid w:val="00C950E2"/>
    <w:rsid w:val="00CA4ED5"/>
    <w:rsid w:val="00CA5956"/>
    <w:rsid w:val="00CB0611"/>
    <w:rsid w:val="00CC1FD0"/>
    <w:rsid w:val="00CD0516"/>
    <w:rsid w:val="00CD626C"/>
    <w:rsid w:val="00CD75AD"/>
    <w:rsid w:val="00CE65FE"/>
    <w:rsid w:val="00CE6720"/>
    <w:rsid w:val="00CF1350"/>
    <w:rsid w:val="00CF5BEE"/>
    <w:rsid w:val="00CF768E"/>
    <w:rsid w:val="00CF77CB"/>
    <w:rsid w:val="00CF7D0F"/>
    <w:rsid w:val="00D13368"/>
    <w:rsid w:val="00D240BC"/>
    <w:rsid w:val="00D30A56"/>
    <w:rsid w:val="00D3320A"/>
    <w:rsid w:val="00D36763"/>
    <w:rsid w:val="00D36A59"/>
    <w:rsid w:val="00D410EB"/>
    <w:rsid w:val="00D47391"/>
    <w:rsid w:val="00D47AB3"/>
    <w:rsid w:val="00D54C63"/>
    <w:rsid w:val="00D56A46"/>
    <w:rsid w:val="00D61FAA"/>
    <w:rsid w:val="00D66A02"/>
    <w:rsid w:val="00D72D39"/>
    <w:rsid w:val="00D764B2"/>
    <w:rsid w:val="00D85473"/>
    <w:rsid w:val="00D92C38"/>
    <w:rsid w:val="00DA0BC9"/>
    <w:rsid w:val="00DA50AA"/>
    <w:rsid w:val="00DB067C"/>
    <w:rsid w:val="00DB191C"/>
    <w:rsid w:val="00DC4354"/>
    <w:rsid w:val="00DC77C8"/>
    <w:rsid w:val="00DD3F17"/>
    <w:rsid w:val="00DD585E"/>
    <w:rsid w:val="00DD5AD7"/>
    <w:rsid w:val="00DE20B2"/>
    <w:rsid w:val="00DE4383"/>
    <w:rsid w:val="00DE52F9"/>
    <w:rsid w:val="00E00A70"/>
    <w:rsid w:val="00E048E5"/>
    <w:rsid w:val="00E06B9A"/>
    <w:rsid w:val="00E1781C"/>
    <w:rsid w:val="00E27324"/>
    <w:rsid w:val="00E2759E"/>
    <w:rsid w:val="00E30716"/>
    <w:rsid w:val="00E36044"/>
    <w:rsid w:val="00E60520"/>
    <w:rsid w:val="00E6423D"/>
    <w:rsid w:val="00E64D00"/>
    <w:rsid w:val="00E675B9"/>
    <w:rsid w:val="00E705E2"/>
    <w:rsid w:val="00E72B49"/>
    <w:rsid w:val="00E900E4"/>
    <w:rsid w:val="00EA0A71"/>
    <w:rsid w:val="00EA2227"/>
    <w:rsid w:val="00EB4077"/>
    <w:rsid w:val="00EB7C96"/>
    <w:rsid w:val="00EE0854"/>
    <w:rsid w:val="00EE64C0"/>
    <w:rsid w:val="00EF34BE"/>
    <w:rsid w:val="00EF5637"/>
    <w:rsid w:val="00EF7065"/>
    <w:rsid w:val="00F007C6"/>
    <w:rsid w:val="00F05B8A"/>
    <w:rsid w:val="00F12C93"/>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625E0"/>
    <w:rsid w:val="00F63B07"/>
    <w:rsid w:val="00F652FF"/>
    <w:rsid w:val="00F66B1C"/>
    <w:rsid w:val="00F67C02"/>
    <w:rsid w:val="00F67D4E"/>
    <w:rsid w:val="00F81CFC"/>
    <w:rsid w:val="00F83312"/>
    <w:rsid w:val="00F93413"/>
    <w:rsid w:val="00F97112"/>
    <w:rsid w:val="00F971DC"/>
    <w:rsid w:val="00FB65DD"/>
    <w:rsid w:val="00FC0CB9"/>
    <w:rsid w:val="00FC511E"/>
    <w:rsid w:val="00FC5D60"/>
    <w:rsid w:val="00FD4712"/>
    <w:rsid w:val="00FE2F10"/>
    <w:rsid w:val="00FE4EDC"/>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08D6-3B50-4DAF-8FF2-B3F44851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592</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Cathy Spangler</cp:lastModifiedBy>
  <cp:revision>6</cp:revision>
  <cp:lastPrinted>2015-12-02T20:31:00Z</cp:lastPrinted>
  <dcterms:created xsi:type="dcterms:W3CDTF">2015-12-01T17:46:00Z</dcterms:created>
  <dcterms:modified xsi:type="dcterms:W3CDTF">2015-12-02T20:35:00Z</dcterms:modified>
</cp:coreProperties>
</file>