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5E" w:rsidRPr="00724E4D" w:rsidRDefault="00301971" w:rsidP="00526EB6">
      <w:pPr>
        <w:pStyle w:val="Title"/>
        <w:jc w:val="left"/>
        <w:rPr>
          <w:rFonts w:ascii="Arial" w:hAnsi="Arial" w:cs="Arial"/>
          <w:sz w:val="22"/>
          <w:szCs w:val="22"/>
        </w:rPr>
      </w:pPr>
      <w:r>
        <w:rPr>
          <w:rFonts w:ascii="Arial" w:hAnsi="Arial" w:cs="Arial"/>
          <w:b w:val="0"/>
          <w:bCs w:val="0"/>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-362585</wp:posOffset>
            </wp:positionV>
            <wp:extent cx="7715250" cy="1231900"/>
            <wp:effectExtent l="19050" t="0" r="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7715250" cy="1231900"/>
                    </a:xfrm>
                    <a:prstGeom prst="rect">
                      <a:avLst/>
                    </a:prstGeom>
                    <a:noFill/>
                    <a:ln w="9525">
                      <a:noFill/>
                      <a:miter lim="800000"/>
                      <a:headEnd/>
                      <a:tailEnd/>
                    </a:ln>
                  </pic:spPr>
                </pic:pic>
              </a:graphicData>
            </a:graphic>
          </wp:anchor>
        </w:drawing>
      </w:r>
    </w:p>
    <w:p w:rsidR="008E775E" w:rsidRPr="00724E4D"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p>
    <w:p w:rsidR="008E775E" w:rsidRPr="00F93413" w:rsidRDefault="008E775E">
      <w:pPr>
        <w:pStyle w:val="Title"/>
        <w:rPr>
          <w:rFonts w:ascii="Arial" w:hAnsi="Arial" w:cs="Arial"/>
          <w:sz w:val="22"/>
          <w:szCs w:val="22"/>
        </w:rPr>
      </w:pPr>
      <w:r w:rsidRPr="00F93413">
        <w:rPr>
          <w:rFonts w:ascii="Arial" w:hAnsi="Arial" w:cs="Arial"/>
          <w:sz w:val="22"/>
          <w:szCs w:val="22"/>
        </w:rPr>
        <w:t>REGIONAL COMMUNICATIONS COMMITTEE</w:t>
      </w:r>
    </w:p>
    <w:p w:rsidR="008E775E" w:rsidRPr="00F93413" w:rsidRDefault="008E775E">
      <w:pPr>
        <w:pStyle w:val="Title"/>
        <w:rPr>
          <w:rFonts w:ascii="Arial" w:hAnsi="Arial" w:cs="Arial"/>
          <w:sz w:val="22"/>
          <w:szCs w:val="22"/>
        </w:rPr>
      </w:pPr>
    </w:p>
    <w:p w:rsidR="00336750"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00336750" w:rsidRPr="00F93413">
        <w:rPr>
          <w:rFonts w:ascii="Arial" w:hAnsi="Arial" w:cs="Arial"/>
          <w:b w:val="0"/>
          <w:bCs w:val="0"/>
          <w:sz w:val="22"/>
          <w:szCs w:val="22"/>
        </w:rPr>
        <w:t>Meeting Report</w:t>
      </w:r>
    </w:p>
    <w:p w:rsidR="008E775E" w:rsidRPr="00F93413" w:rsidRDefault="00EA2597" w:rsidP="00336750">
      <w:pPr>
        <w:pStyle w:val="Title"/>
        <w:ind w:left="5040" w:firstLine="720"/>
        <w:jc w:val="left"/>
        <w:rPr>
          <w:rFonts w:ascii="Arial" w:hAnsi="Arial" w:cs="Arial"/>
          <w:b w:val="0"/>
          <w:bCs w:val="0"/>
          <w:sz w:val="22"/>
          <w:szCs w:val="22"/>
        </w:rPr>
      </w:pPr>
      <w:r>
        <w:rPr>
          <w:rFonts w:ascii="Arial" w:hAnsi="Arial" w:cs="Arial"/>
          <w:b w:val="0"/>
          <w:bCs w:val="0"/>
          <w:sz w:val="22"/>
          <w:szCs w:val="22"/>
        </w:rPr>
        <w:t xml:space="preserve">26 August </w:t>
      </w:r>
      <w:r w:rsidR="003014A3">
        <w:rPr>
          <w:rFonts w:ascii="Arial" w:hAnsi="Arial" w:cs="Arial"/>
          <w:b w:val="0"/>
          <w:bCs w:val="0"/>
          <w:sz w:val="22"/>
          <w:szCs w:val="22"/>
        </w:rPr>
        <w:t>2016</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00CA4ED5" w:rsidRPr="00F93413">
        <w:rPr>
          <w:rFonts w:ascii="Arial" w:hAnsi="Arial" w:cs="Arial"/>
          <w:b w:val="0"/>
          <w:bCs w:val="0"/>
          <w:sz w:val="22"/>
          <w:szCs w:val="22"/>
        </w:rPr>
        <w:t>100</w:t>
      </w:r>
      <w:r w:rsidR="00DD5AD7" w:rsidRPr="00F93413">
        <w:rPr>
          <w:rFonts w:ascii="Arial" w:hAnsi="Arial" w:cs="Arial"/>
          <w:b w:val="0"/>
          <w:bCs w:val="0"/>
          <w:sz w:val="22"/>
          <w:szCs w:val="22"/>
        </w:rPr>
        <w:t>0</w:t>
      </w:r>
      <w:r w:rsidRPr="00F93413">
        <w:rPr>
          <w:rFonts w:ascii="Arial" w:hAnsi="Arial" w:cs="Arial"/>
          <w:b w:val="0"/>
          <w:bCs w:val="0"/>
          <w:sz w:val="22"/>
          <w:szCs w:val="22"/>
        </w:rPr>
        <w:t xml:space="preserve"> Hours</w:t>
      </w:r>
    </w:p>
    <w:p w:rsidR="008E775E" w:rsidRPr="00F93413" w:rsidRDefault="008E775E">
      <w:pPr>
        <w:pStyle w:val="Title"/>
        <w:jc w:val="left"/>
        <w:rPr>
          <w:rFonts w:ascii="Arial" w:hAnsi="Arial" w:cs="Arial"/>
          <w:b w:val="0"/>
          <w:bCs w:val="0"/>
          <w:sz w:val="22"/>
          <w:szCs w:val="22"/>
        </w:rPr>
      </w:pP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r>
      <w:r w:rsidRPr="00F93413">
        <w:rPr>
          <w:rFonts w:ascii="Arial" w:hAnsi="Arial" w:cs="Arial"/>
          <w:b w:val="0"/>
          <w:bCs w:val="0"/>
          <w:sz w:val="22"/>
          <w:szCs w:val="22"/>
        </w:rPr>
        <w:tab/>
        <w:t>EHSF</w:t>
      </w:r>
      <w:r w:rsidR="00CF5BEE" w:rsidRPr="00F93413">
        <w:rPr>
          <w:rFonts w:ascii="Arial" w:hAnsi="Arial" w:cs="Arial"/>
          <w:b w:val="0"/>
          <w:bCs w:val="0"/>
          <w:sz w:val="22"/>
          <w:szCs w:val="22"/>
        </w:rPr>
        <w:t xml:space="preserve"> Conference </w:t>
      </w:r>
      <w:r w:rsidR="001239CA" w:rsidRPr="00F93413">
        <w:rPr>
          <w:rFonts w:ascii="Arial" w:hAnsi="Arial" w:cs="Arial"/>
          <w:b w:val="0"/>
          <w:bCs w:val="0"/>
          <w:sz w:val="22"/>
          <w:szCs w:val="22"/>
        </w:rPr>
        <w:t>R</w:t>
      </w:r>
      <w:r w:rsidR="00CF5BEE" w:rsidRPr="00F93413">
        <w:rPr>
          <w:rFonts w:ascii="Arial" w:hAnsi="Arial" w:cs="Arial"/>
          <w:b w:val="0"/>
          <w:bCs w:val="0"/>
          <w:sz w:val="22"/>
          <w:szCs w:val="22"/>
        </w:rPr>
        <w:t>oom</w:t>
      </w:r>
    </w:p>
    <w:p w:rsidR="008E775E" w:rsidRPr="00F93413" w:rsidRDefault="008E775E">
      <w:pPr>
        <w:pStyle w:val="Title"/>
        <w:jc w:val="left"/>
        <w:rPr>
          <w:rFonts w:ascii="Arial" w:hAnsi="Arial" w:cs="Arial"/>
          <w:b w:val="0"/>
          <w:bCs w:val="0"/>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8E775E" w:rsidRPr="00F93413" w:rsidRDefault="008E775E">
      <w:pPr>
        <w:jc w:val="center"/>
        <w:rPr>
          <w:rFonts w:ascii="Arial" w:hAnsi="Arial" w:cs="Arial"/>
          <w:sz w:val="22"/>
          <w:szCs w:val="22"/>
        </w:rPr>
      </w:pPr>
    </w:p>
    <w:p w:rsidR="008E775E" w:rsidRPr="00F93413" w:rsidRDefault="008E775E">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r w:rsidRPr="00F93413">
        <w:rPr>
          <w:rFonts w:ascii="Arial" w:hAnsi="Arial" w:cs="Arial"/>
          <w:sz w:val="22"/>
          <w:szCs w:val="22"/>
        </w:rPr>
        <w:tab/>
      </w:r>
    </w:p>
    <w:p w:rsidR="00CD75AD" w:rsidRPr="00F93413" w:rsidRDefault="00CD75AD">
      <w:pPr>
        <w:pStyle w:val="Heading2"/>
        <w:rPr>
          <w:sz w:val="22"/>
          <w:szCs w:val="22"/>
        </w:rPr>
      </w:pPr>
    </w:p>
    <w:p w:rsidR="00CD75AD" w:rsidRPr="00F93413" w:rsidRDefault="00CD75AD">
      <w:pPr>
        <w:pStyle w:val="Heading2"/>
        <w:rPr>
          <w:sz w:val="22"/>
          <w:szCs w:val="22"/>
        </w:rPr>
      </w:pPr>
    </w:p>
    <w:p w:rsidR="008E775E" w:rsidRPr="00F93413" w:rsidRDefault="008E775E">
      <w:pPr>
        <w:pStyle w:val="Heading2"/>
        <w:rPr>
          <w:sz w:val="22"/>
          <w:szCs w:val="22"/>
        </w:rPr>
      </w:pPr>
      <w:r w:rsidRPr="00F93413">
        <w:rPr>
          <w:sz w:val="22"/>
          <w:szCs w:val="22"/>
        </w:rPr>
        <w:t>ATTENDANCE</w:t>
      </w:r>
    </w:p>
    <w:p w:rsidR="008E775E" w:rsidRPr="00F93413" w:rsidRDefault="008E775E">
      <w:pPr>
        <w:rPr>
          <w:rFonts w:ascii="Arial" w:hAnsi="Arial" w:cs="Arial"/>
          <w:sz w:val="22"/>
          <w:szCs w:val="22"/>
        </w:rPr>
      </w:pPr>
    </w:p>
    <w:p w:rsidR="00B407C6" w:rsidRPr="00F93413" w:rsidRDefault="00B407C6">
      <w:pPr>
        <w:rPr>
          <w:rFonts w:ascii="Arial" w:hAnsi="Arial" w:cs="Arial"/>
          <w:sz w:val="22"/>
          <w:szCs w:val="22"/>
        </w:rPr>
      </w:pPr>
    </w:p>
    <w:p w:rsidR="00366D03" w:rsidRDefault="008E775E" w:rsidP="00366D03">
      <w:pPr>
        <w:rPr>
          <w:rFonts w:ascii="Arial" w:hAnsi="Arial" w:cs="Arial"/>
          <w:sz w:val="22"/>
          <w:szCs w:val="22"/>
        </w:rPr>
      </w:pPr>
      <w:r w:rsidRPr="00F93413">
        <w:rPr>
          <w:rFonts w:ascii="Arial" w:hAnsi="Arial" w:cs="Arial"/>
          <w:b/>
          <w:bCs/>
          <w:sz w:val="22"/>
          <w:szCs w:val="22"/>
        </w:rPr>
        <w:t>Present:</w:t>
      </w:r>
      <w:r w:rsidR="000010E4" w:rsidRPr="00F93413">
        <w:rPr>
          <w:rFonts w:ascii="Arial" w:hAnsi="Arial" w:cs="Arial"/>
          <w:sz w:val="22"/>
          <w:szCs w:val="22"/>
        </w:rPr>
        <w:tab/>
      </w:r>
      <w:r w:rsidR="00EA2597">
        <w:rPr>
          <w:rFonts w:ascii="Arial" w:hAnsi="Arial" w:cs="Arial"/>
          <w:sz w:val="22"/>
          <w:szCs w:val="22"/>
        </w:rPr>
        <w:t>Eric Fahler</w:t>
      </w:r>
      <w:r w:rsidR="00366D03">
        <w:rPr>
          <w:rFonts w:ascii="Arial" w:hAnsi="Arial" w:cs="Arial"/>
          <w:sz w:val="22"/>
          <w:szCs w:val="22"/>
        </w:rPr>
        <w:tab/>
      </w:r>
      <w:r w:rsidR="00366D03">
        <w:rPr>
          <w:rFonts w:ascii="Arial" w:hAnsi="Arial" w:cs="Arial"/>
          <w:sz w:val="22"/>
          <w:szCs w:val="22"/>
        </w:rPr>
        <w:tab/>
      </w:r>
      <w:r w:rsidR="00366D03">
        <w:rPr>
          <w:rFonts w:ascii="Arial" w:hAnsi="Arial" w:cs="Arial"/>
          <w:sz w:val="22"/>
          <w:szCs w:val="22"/>
        </w:rPr>
        <w:tab/>
        <w:t xml:space="preserve">Chair, </w:t>
      </w:r>
      <w:r w:rsidR="00EA2597">
        <w:rPr>
          <w:rFonts w:ascii="Arial" w:hAnsi="Arial" w:cs="Arial"/>
          <w:sz w:val="22"/>
          <w:szCs w:val="22"/>
        </w:rPr>
        <w:t xml:space="preserve">Lebanon </w:t>
      </w:r>
      <w:r w:rsidR="00366D03">
        <w:rPr>
          <w:rFonts w:ascii="Arial" w:hAnsi="Arial" w:cs="Arial"/>
          <w:sz w:val="22"/>
          <w:szCs w:val="22"/>
        </w:rPr>
        <w:t>County PSAP</w:t>
      </w:r>
    </w:p>
    <w:p w:rsidR="003014A3" w:rsidRDefault="003014A3" w:rsidP="00366D03">
      <w:pPr>
        <w:ind w:left="720" w:firstLine="720"/>
        <w:rPr>
          <w:rFonts w:ascii="Arial" w:hAnsi="Arial" w:cs="Arial"/>
          <w:sz w:val="22"/>
          <w:szCs w:val="22"/>
        </w:rPr>
      </w:pPr>
      <w:r>
        <w:rPr>
          <w:rFonts w:ascii="Arial" w:hAnsi="Arial" w:cs="Arial"/>
          <w:sz w:val="22"/>
          <w:szCs w:val="22"/>
        </w:rPr>
        <w:t>John Eline</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EA2597" w:rsidRDefault="00EA2597" w:rsidP="00CD75AD">
      <w:pPr>
        <w:ind w:left="720" w:firstLine="720"/>
        <w:rPr>
          <w:rFonts w:ascii="Arial" w:hAnsi="Arial" w:cs="Arial"/>
          <w:sz w:val="22"/>
          <w:szCs w:val="22"/>
        </w:rPr>
      </w:pPr>
      <w:r>
        <w:rPr>
          <w:rFonts w:ascii="Arial" w:hAnsi="Arial" w:cs="Arial"/>
          <w:sz w:val="22"/>
          <w:szCs w:val="22"/>
        </w:rPr>
        <w:t>Jim Shenk</w:t>
      </w:r>
      <w:r>
        <w:rPr>
          <w:rFonts w:ascii="Arial" w:hAnsi="Arial" w:cs="Arial"/>
          <w:sz w:val="22"/>
          <w:szCs w:val="22"/>
        </w:rPr>
        <w:tab/>
      </w:r>
      <w:r>
        <w:rPr>
          <w:rFonts w:ascii="Arial" w:hAnsi="Arial" w:cs="Arial"/>
          <w:sz w:val="22"/>
          <w:szCs w:val="22"/>
        </w:rPr>
        <w:tab/>
      </w:r>
      <w:r>
        <w:rPr>
          <w:rFonts w:ascii="Arial" w:hAnsi="Arial" w:cs="Arial"/>
          <w:sz w:val="22"/>
          <w:szCs w:val="22"/>
        </w:rPr>
        <w:tab/>
        <w:t>Adams County PSAP</w:t>
      </w:r>
    </w:p>
    <w:p w:rsidR="00B137CD" w:rsidRDefault="00B137CD" w:rsidP="00CD75AD">
      <w:pPr>
        <w:ind w:left="720" w:firstLine="720"/>
        <w:rPr>
          <w:rFonts w:ascii="Arial" w:hAnsi="Arial" w:cs="Arial"/>
          <w:sz w:val="22"/>
          <w:szCs w:val="22"/>
        </w:rPr>
      </w:pPr>
      <w:r>
        <w:rPr>
          <w:rFonts w:ascii="Arial" w:hAnsi="Arial" w:cs="Arial"/>
          <w:sz w:val="22"/>
          <w:szCs w:val="22"/>
        </w:rPr>
        <w:t>Shawn Melhorn</w:t>
      </w:r>
      <w:r>
        <w:rPr>
          <w:rFonts w:ascii="Arial" w:hAnsi="Arial" w:cs="Arial"/>
          <w:sz w:val="22"/>
          <w:szCs w:val="22"/>
        </w:rPr>
        <w:tab/>
      </w:r>
      <w:r>
        <w:rPr>
          <w:rFonts w:ascii="Arial" w:hAnsi="Arial" w:cs="Arial"/>
          <w:sz w:val="22"/>
          <w:szCs w:val="22"/>
        </w:rPr>
        <w:tab/>
        <w:t>Cumberland County PSAP</w:t>
      </w:r>
    </w:p>
    <w:p w:rsidR="00EA2597" w:rsidRDefault="00EA2597" w:rsidP="00CD75AD">
      <w:pPr>
        <w:ind w:left="720" w:firstLine="720"/>
        <w:rPr>
          <w:rFonts w:ascii="Arial" w:hAnsi="Arial" w:cs="Arial"/>
          <w:sz w:val="22"/>
          <w:szCs w:val="22"/>
        </w:rPr>
      </w:pPr>
      <w:r>
        <w:rPr>
          <w:rFonts w:ascii="Arial" w:hAnsi="Arial" w:cs="Arial"/>
          <w:sz w:val="22"/>
          <w:szCs w:val="22"/>
        </w:rPr>
        <w:t>John Quirk</w:t>
      </w:r>
      <w:r>
        <w:rPr>
          <w:rFonts w:ascii="Arial" w:hAnsi="Arial" w:cs="Arial"/>
          <w:sz w:val="22"/>
          <w:szCs w:val="22"/>
        </w:rPr>
        <w:tab/>
      </w:r>
      <w:r>
        <w:rPr>
          <w:rFonts w:ascii="Arial" w:hAnsi="Arial" w:cs="Arial"/>
          <w:sz w:val="22"/>
          <w:szCs w:val="22"/>
        </w:rPr>
        <w:tab/>
      </w:r>
      <w:r>
        <w:rPr>
          <w:rFonts w:ascii="Arial" w:hAnsi="Arial" w:cs="Arial"/>
          <w:sz w:val="22"/>
          <w:szCs w:val="22"/>
        </w:rPr>
        <w:tab/>
        <w:t>Cumberland County PSAP</w:t>
      </w:r>
    </w:p>
    <w:p w:rsidR="00B148CF" w:rsidRDefault="00B148CF" w:rsidP="00CD75AD">
      <w:pPr>
        <w:ind w:left="720" w:firstLine="720"/>
        <w:rPr>
          <w:rFonts w:ascii="Arial" w:hAnsi="Arial" w:cs="Arial"/>
          <w:sz w:val="22"/>
          <w:szCs w:val="22"/>
        </w:rPr>
      </w:pPr>
      <w:r>
        <w:rPr>
          <w:rFonts w:ascii="Arial" w:hAnsi="Arial" w:cs="Arial"/>
          <w:sz w:val="22"/>
          <w:szCs w:val="22"/>
        </w:rPr>
        <w:t>David (Tom) Vogelsong</w:t>
      </w:r>
      <w:r>
        <w:rPr>
          <w:rFonts w:ascii="Arial" w:hAnsi="Arial" w:cs="Arial"/>
          <w:sz w:val="22"/>
          <w:szCs w:val="22"/>
        </w:rPr>
        <w:tab/>
        <w:t>Cumberland County PSAP</w:t>
      </w:r>
    </w:p>
    <w:p w:rsidR="00347F1F" w:rsidRDefault="00EA2597" w:rsidP="00C73D11">
      <w:pPr>
        <w:ind w:left="720" w:firstLine="720"/>
        <w:rPr>
          <w:rFonts w:ascii="Arial" w:hAnsi="Arial" w:cs="Arial"/>
          <w:sz w:val="22"/>
          <w:szCs w:val="22"/>
        </w:rPr>
      </w:pPr>
      <w:r>
        <w:rPr>
          <w:rFonts w:ascii="Arial" w:hAnsi="Arial" w:cs="Arial"/>
          <w:sz w:val="22"/>
          <w:szCs w:val="22"/>
        </w:rPr>
        <w:t>David Shade</w:t>
      </w:r>
      <w:r>
        <w:rPr>
          <w:rFonts w:ascii="Arial" w:hAnsi="Arial" w:cs="Arial"/>
          <w:sz w:val="22"/>
          <w:szCs w:val="22"/>
        </w:rPr>
        <w:tab/>
      </w:r>
      <w:r w:rsidR="00347F1F">
        <w:rPr>
          <w:rFonts w:ascii="Arial" w:hAnsi="Arial" w:cs="Arial"/>
          <w:sz w:val="22"/>
          <w:szCs w:val="22"/>
        </w:rPr>
        <w:tab/>
      </w:r>
      <w:r w:rsidR="00347F1F">
        <w:rPr>
          <w:rFonts w:ascii="Arial" w:hAnsi="Arial" w:cs="Arial"/>
          <w:sz w:val="22"/>
          <w:szCs w:val="22"/>
        </w:rPr>
        <w:tab/>
        <w:t>Dauphin County PSAP</w:t>
      </w:r>
    </w:p>
    <w:p w:rsidR="00366D03" w:rsidRDefault="00366D03" w:rsidP="00C73D11">
      <w:pPr>
        <w:ind w:left="720" w:firstLine="720"/>
        <w:rPr>
          <w:rFonts w:ascii="Arial" w:hAnsi="Arial" w:cs="Arial"/>
          <w:sz w:val="22"/>
          <w:szCs w:val="22"/>
        </w:rPr>
      </w:pPr>
      <w:r>
        <w:rPr>
          <w:rFonts w:ascii="Arial" w:hAnsi="Arial" w:cs="Arial"/>
          <w:sz w:val="22"/>
          <w:szCs w:val="22"/>
        </w:rPr>
        <w:t>Bryan Stevenson</w:t>
      </w:r>
      <w:r>
        <w:rPr>
          <w:rFonts w:ascii="Arial" w:hAnsi="Arial" w:cs="Arial"/>
          <w:sz w:val="22"/>
          <w:szCs w:val="22"/>
        </w:rPr>
        <w:tab/>
      </w:r>
      <w:r>
        <w:rPr>
          <w:rFonts w:ascii="Arial" w:hAnsi="Arial" w:cs="Arial"/>
          <w:sz w:val="22"/>
          <w:szCs w:val="22"/>
        </w:rPr>
        <w:tab/>
        <w:t>Franklin County PSAP</w:t>
      </w:r>
    </w:p>
    <w:p w:rsidR="00EA2597" w:rsidRDefault="00EA2597" w:rsidP="00366D03">
      <w:pPr>
        <w:ind w:left="720" w:firstLine="720"/>
        <w:rPr>
          <w:rFonts w:ascii="Arial" w:hAnsi="Arial" w:cs="Arial"/>
          <w:sz w:val="22"/>
          <w:szCs w:val="22"/>
        </w:rPr>
      </w:pPr>
      <w:r>
        <w:rPr>
          <w:rFonts w:ascii="Arial" w:hAnsi="Arial" w:cs="Arial"/>
          <w:sz w:val="22"/>
          <w:szCs w:val="22"/>
        </w:rPr>
        <w:t>Tim Baldwin</w:t>
      </w:r>
      <w:r>
        <w:rPr>
          <w:rFonts w:ascii="Arial" w:hAnsi="Arial" w:cs="Arial"/>
          <w:sz w:val="22"/>
          <w:szCs w:val="22"/>
        </w:rPr>
        <w:tab/>
      </w:r>
      <w:r>
        <w:rPr>
          <w:rFonts w:ascii="Arial" w:hAnsi="Arial" w:cs="Arial"/>
          <w:sz w:val="22"/>
          <w:szCs w:val="22"/>
        </w:rPr>
        <w:tab/>
      </w:r>
      <w:r>
        <w:rPr>
          <w:rFonts w:ascii="Arial" w:hAnsi="Arial" w:cs="Arial"/>
          <w:sz w:val="22"/>
          <w:szCs w:val="22"/>
        </w:rPr>
        <w:tab/>
        <w:t>Lancaster County PSAP</w:t>
      </w:r>
    </w:p>
    <w:p w:rsidR="00B137CD" w:rsidRDefault="00B137CD" w:rsidP="00366D03">
      <w:pPr>
        <w:ind w:left="720" w:firstLine="720"/>
        <w:rPr>
          <w:rFonts w:ascii="Arial" w:hAnsi="Arial" w:cs="Arial"/>
          <w:sz w:val="22"/>
          <w:szCs w:val="22"/>
        </w:rPr>
      </w:pPr>
      <w:r>
        <w:rPr>
          <w:rFonts w:ascii="Arial" w:hAnsi="Arial" w:cs="Arial"/>
          <w:sz w:val="22"/>
          <w:szCs w:val="22"/>
        </w:rPr>
        <w:t>Jeff Garner</w:t>
      </w:r>
      <w:r>
        <w:rPr>
          <w:rFonts w:ascii="Arial" w:hAnsi="Arial" w:cs="Arial"/>
          <w:sz w:val="22"/>
          <w:szCs w:val="22"/>
        </w:rPr>
        <w:tab/>
      </w:r>
      <w:r>
        <w:rPr>
          <w:rFonts w:ascii="Arial" w:hAnsi="Arial" w:cs="Arial"/>
          <w:sz w:val="22"/>
          <w:szCs w:val="22"/>
        </w:rPr>
        <w:tab/>
      </w:r>
      <w:r>
        <w:rPr>
          <w:rFonts w:ascii="Arial" w:hAnsi="Arial" w:cs="Arial"/>
          <w:sz w:val="22"/>
          <w:szCs w:val="22"/>
        </w:rPr>
        <w:tab/>
        <w:t>Lancaster County PSAP</w:t>
      </w:r>
    </w:p>
    <w:p w:rsidR="00EA2597" w:rsidRDefault="00EA2597" w:rsidP="00366D03">
      <w:pPr>
        <w:ind w:left="720" w:firstLine="720"/>
        <w:rPr>
          <w:rFonts w:ascii="Arial" w:hAnsi="Arial" w:cs="Arial"/>
          <w:sz w:val="22"/>
          <w:szCs w:val="22"/>
        </w:rPr>
      </w:pPr>
      <w:r>
        <w:rPr>
          <w:rFonts w:ascii="Arial" w:hAnsi="Arial" w:cs="Arial"/>
          <w:sz w:val="22"/>
          <w:szCs w:val="22"/>
        </w:rPr>
        <w:t>Rich Fultz</w:t>
      </w:r>
      <w:r>
        <w:rPr>
          <w:rFonts w:ascii="Arial" w:hAnsi="Arial" w:cs="Arial"/>
          <w:sz w:val="22"/>
          <w:szCs w:val="22"/>
        </w:rPr>
        <w:tab/>
      </w:r>
      <w:r>
        <w:rPr>
          <w:rFonts w:ascii="Arial" w:hAnsi="Arial" w:cs="Arial"/>
          <w:sz w:val="22"/>
          <w:szCs w:val="22"/>
        </w:rPr>
        <w:tab/>
      </w:r>
      <w:r>
        <w:rPr>
          <w:rFonts w:ascii="Arial" w:hAnsi="Arial" w:cs="Arial"/>
          <w:sz w:val="22"/>
          <w:szCs w:val="22"/>
        </w:rPr>
        <w:tab/>
        <w:t>Perry County PSAP</w:t>
      </w:r>
    </w:p>
    <w:p w:rsidR="00480DC3" w:rsidRDefault="00480DC3" w:rsidP="00366D03">
      <w:pPr>
        <w:ind w:left="720" w:firstLine="720"/>
        <w:rPr>
          <w:rFonts w:ascii="Arial" w:hAnsi="Arial" w:cs="Arial"/>
          <w:sz w:val="22"/>
          <w:szCs w:val="22"/>
        </w:rPr>
      </w:pPr>
      <w:r>
        <w:rPr>
          <w:rFonts w:ascii="Arial" w:hAnsi="Arial" w:cs="Arial"/>
          <w:sz w:val="22"/>
          <w:szCs w:val="22"/>
        </w:rPr>
        <w:t>Cindy Dietz</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347F1F" w:rsidRDefault="00480DC3" w:rsidP="00070A94">
      <w:pPr>
        <w:rPr>
          <w:rFonts w:ascii="Arial" w:hAnsi="Arial" w:cs="Arial"/>
          <w:sz w:val="22"/>
          <w:szCs w:val="22"/>
        </w:rPr>
      </w:pPr>
      <w:r>
        <w:rPr>
          <w:rFonts w:ascii="Arial" w:hAnsi="Arial" w:cs="Arial"/>
          <w:sz w:val="22"/>
          <w:szCs w:val="22"/>
        </w:rPr>
        <w:tab/>
      </w:r>
      <w:r>
        <w:rPr>
          <w:rFonts w:ascii="Arial" w:hAnsi="Arial" w:cs="Arial"/>
          <w:sz w:val="22"/>
          <w:szCs w:val="22"/>
        </w:rPr>
        <w:tab/>
      </w:r>
      <w:r w:rsidR="00347F1F">
        <w:rPr>
          <w:rFonts w:ascii="Arial" w:hAnsi="Arial" w:cs="Arial"/>
          <w:sz w:val="22"/>
          <w:szCs w:val="22"/>
        </w:rPr>
        <w:t xml:space="preserve">Melony </w:t>
      </w:r>
      <w:r w:rsidR="00EA2597">
        <w:rPr>
          <w:rFonts w:ascii="Arial" w:hAnsi="Arial" w:cs="Arial"/>
          <w:sz w:val="22"/>
          <w:szCs w:val="22"/>
        </w:rPr>
        <w:t>Kearns</w:t>
      </w:r>
      <w:r w:rsidR="00347F1F">
        <w:rPr>
          <w:rFonts w:ascii="Arial" w:hAnsi="Arial" w:cs="Arial"/>
          <w:sz w:val="22"/>
          <w:szCs w:val="22"/>
        </w:rPr>
        <w:tab/>
      </w:r>
      <w:r w:rsidR="00347F1F">
        <w:rPr>
          <w:rFonts w:ascii="Arial" w:hAnsi="Arial" w:cs="Arial"/>
          <w:sz w:val="22"/>
          <w:szCs w:val="22"/>
        </w:rPr>
        <w:tab/>
        <w:t>York County PSAP</w:t>
      </w:r>
    </w:p>
    <w:p w:rsidR="00B137CD" w:rsidRDefault="00B137CD" w:rsidP="00070A94">
      <w:pPr>
        <w:rPr>
          <w:rFonts w:ascii="Arial" w:hAnsi="Arial" w:cs="Arial"/>
          <w:sz w:val="22"/>
          <w:szCs w:val="22"/>
        </w:rPr>
      </w:pPr>
      <w:r>
        <w:rPr>
          <w:rFonts w:ascii="Arial" w:hAnsi="Arial" w:cs="Arial"/>
          <w:sz w:val="22"/>
          <w:szCs w:val="22"/>
        </w:rPr>
        <w:tab/>
      </w:r>
      <w:r>
        <w:rPr>
          <w:rFonts w:ascii="Arial" w:hAnsi="Arial" w:cs="Arial"/>
          <w:sz w:val="22"/>
          <w:szCs w:val="22"/>
        </w:rPr>
        <w:tab/>
        <w:t>Amy Smith</w:t>
      </w:r>
      <w:r>
        <w:rPr>
          <w:rFonts w:ascii="Arial" w:hAnsi="Arial" w:cs="Arial"/>
          <w:sz w:val="22"/>
          <w:szCs w:val="22"/>
        </w:rPr>
        <w:tab/>
      </w:r>
      <w:r>
        <w:rPr>
          <w:rFonts w:ascii="Arial" w:hAnsi="Arial" w:cs="Arial"/>
          <w:sz w:val="22"/>
          <w:szCs w:val="22"/>
        </w:rPr>
        <w:tab/>
      </w:r>
      <w:r>
        <w:rPr>
          <w:rFonts w:ascii="Arial" w:hAnsi="Arial" w:cs="Arial"/>
          <w:sz w:val="22"/>
          <w:szCs w:val="22"/>
        </w:rPr>
        <w:tab/>
        <w:t>York County PSAP</w:t>
      </w:r>
    </w:p>
    <w:p w:rsidR="00B148CF" w:rsidRPr="00F93413" w:rsidRDefault="00C73D11" w:rsidP="00070A94">
      <w:pPr>
        <w:rPr>
          <w:rFonts w:ascii="Arial" w:hAnsi="Arial" w:cs="Arial"/>
          <w:sz w:val="22"/>
          <w:szCs w:val="22"/>
        </w:rPr>
      </w:pPr>
      <w:r>
        <w:rPr>
          <w:rFonts w:ascii="Arial" w:hAnsi="Arial" w:cs="Arial"/>
          <w:sz w:val="22"/>
          <w:szCs w:val="22"/>
        </w:rPr>
        <w:tab/>
      </w:r>
      <w:r>
        <w:rPr>
          <w:rFonts w:ascii="Arial" w:hAnsi="Arial" w:cs="Arial"/>
          <w:sz w:val="22"/>
          <w:szCs w:val="22"/>
        </w:rPr>
        <w:tab/>
      </w:r>
    </w:p>
    <w:p w:rsidR="00614658" w:rsidRPr="00F93413" w:rsidRDefault="000010E4" w:rsidP="00070A94">
      <w:pPr>
        <w:rPr>
          <w:rFonts w:ascii="Arial" w:hAnsi="Arial" w:cs="Arial"/>
          <w:sz w:val="22"/>
          <w:szCs w:val="22"/>
        </w:rPr>
      </w:pPr>
      <w:r w:rsidRPr="00F93413">
        <w:rPr>
          <w:rFonts w:ascii="Arial" w:hAnsi="Arial" w:cs="Arial"/>
          <w:sz w:val="22"/>
          <w:szCs w:val="22"/>
        </w:rPr>
        <w:tab/>
      </w:r>
      <w:r w:rsidRPr="00F93413">
        <w:rPr>
          <w:rFonts w:ascii="Arial" w:hAnsi="Arial" w:cs="Arial"/>
          <w:sz w:val="22"/>
          <w:szCs w:val="22"/>
        </w:rPr>
        <w:tab/>
      </w:r>
      <w:r w:rsidR="00F271F1" w:rsidRPr="00F93413">
        <w:rPr>
          <w:rFonts w:ascii="Arial" w:hAnsi="Arial" w:cs="Arial"/>
          <w:sz w:val="22"/>
          <w:szCs w:val="22"/>
        </w:rPr>
        <w:tab/>
      </w:r>
      <w:r w:rsidR="00F271F1" w:rsidRPr="00F93413">
        <w:rPr>
          <w:rFonts w:ascii="Arial" w:hAnsi="Arial" w:cs="Arial"/>
          <w:sz w:val="22"/>
          <w:szCs w:val="22"/>
        </w:rPr>
        <w:tab/>
      </w:r>
    </w:p>
    <w:p w:rsidR="00480DC3" w:rsidRDefault="008E775E"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
          <w:bCs/>
          <w:sz w:val="22"/>
          <w:szCs w:val="22"/>
        </w:rPr>
        <w:t>Staff:</w:t>
      </w:r>
      <w:r w:rsidRPr="00F93413">
        <w:rPr>
          <w:rFonts w:ascii="Arial" w:hAnsi="Arial" w:cs="Arial"/>
          <w:b/>
          <w:bCs/>
          <w:sz w:val="22"/>
          <w:szCs w:val="22"/>
        </w:rPr>
        <w:tab/>
      </w:r>
      <w:r w:rsidR="00CF7D0F" w:rsidRPr="00F93413">
        <w:rPr>
          <w:rFonts w:ascii="Arial" w:hAnsi="Arial" w:cs="Arial"/>
          <w:b/>
          <w:bCs/>
          <w:sz w:val="22"/>
          <w:szCs w:val="22"/>
        </w:rPr>
        <w:tab/>
      </w:r>
      <w:r w:rsidR="00B148CF">
        <w:rPr>
          <w:rFonts w:ascii="Arial" w:hAnsi="Arial" w:cs="Arial"/>
          <w:bCs/>
          <w:sz w:val="22"/>
          <w:szCs w:val="22"/>
        </w:rPr>
        <w:t xml:space="preserve">Megan A. </w:t>
      </w:r>
      <w:r w:rsidR="00116EAD">
        <w:rPr>
          <w:rFonts w:ascii="Arial" w:hAnsi="Arial" w:cs="Arial"/>
          <w:bCs/>
          <w:sz w:val="22"/>
          <w:szCs w:val="22"/>
        </w:rPr>
        <w:t>Ruby</w:t>
      </w:r>
      <w:r w:rsidR="00F83312" w:rsidRPr="00F93413">
        <w:rPr>
          <w:rFonts w:ascii="Arial" w:hAnsi="Arial" w:cs="Arial"/>
          <w:bCs/>
          <w:sz w:val="22"/>
          <w:szCs w:val="22"/>
        </w:rPr>
        <w:tab/>
      </w:r>
      <w:r w:rsidR="00F83312" w:rsidRPr="00F93413">
        <w:rPr>
          <w:rFonts w:ascii="Arial" w:hAnsi="Arial" w:cs="Arial"/>
          <w:bCs/>
          <w:sz w:val="22"/>
          <w:szCs w:val="22"/>
        </w:rPr>
        <w:tab/>
      </w:r>
      <w:r w:rsidR="00B148CF">
        <w:rPr>
          <w:rFonts w:ascii="Arial" w:hAnsi="Arial" w:cs="Arial"/>
          <w:bCs/>
          <w:sz w:val="22"/>
          <w:szCs w:val="22"/>
        </w:rPr>
        <w:t>Director of System Operations</w:t>
      </w:r>
    </w:p>
    <w:p w:rsidR="00480DC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Michael</w:t>
      </w:r>
      <w:r w:rsidR="00B77BAB">
        <w:rPr>
          <w:rFonts w:ascii="Arial" w:hAnsi="Arial" w:cs="Arial"/>
          <w:bCs/>
          <w:sz w:val="22"/>
          <w:szCs w:val="22"/>
        </w:rPr>
        <w:t xml:space="preserve"> J.</w:t>
      </w:r>
      <w:r>
        <w:rPr>
          <w:rFonts w:ascii="Arial" w:hAnsi="Arial" w:cs="Arial"/>
          <w:bCs/>
          <w:sz w:val="22"/>
          <w:szCs w:val="22"/>
        </w:rPr>
        <w:t xml:space="preserve"> Guerra</w:t>
      </w:r>
      <w:r>
        <w:rPr>
          <w:rFonts w:ascii="Arial" w:hAnsi="Arial" w:cs="Arial"/>
          <w:bCs/>
          <w:sz w:val="22"/>
          <w:szCs w:val="22"/>
        </w:rPr>
        <w:tab/>
      </w:r>
      <w:r>
        <w:rPr>
          <w:rFonts w:ascii="Arial" w:hAnsi="Arial" w:cs="Arial"/>
          <w:bCs/>
          <w:sz w:val="22"/>
          <w:szCs w:val="22"/>
        </w:rPr>
        <w:tab/>
        <w:t>Resource Coordinator</w:t>
      </w:r>
    </w:p>
    <w:p w:rsidR="00B137CD" w:rsidRDefault="00B137CD"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Timothy </w:t>
      </w:r>
      <w:r w:rsidR="005C7A67">
        <w:rPr>
          <w:rFonts w:ascii="Arial" w:hAnsi="Arial" w:cs="Arial"/>
          <w:bCs/>
          <w:sz w:val="22"/>
          <w:szCs w:val="22"/>
        </w:rPr>
        <w:t>S</w:t>
      </w:r>
      <w:r w:rsidR="00A07FA7">
        <w:rPr>
          <w:rFonts w:ascii="Arial" w:hAnsi="Arial" w:cs="Arial"/>
          <w:bCs/>
          <w:sz w:val="22"/>
          <w:szCs w:val="22"/>
        </w:rPr>
        <w:t xml:space="preserve">. </w:t>
      </w:r>
      <w:r>
        <w:rPr>
          <w:rFonts w:ascii="Arial" w:hAnsi="Arial" w:cs="Arial"/>
          <w:bCs/>
          <w:sz w:val="22"/>
          <w:szCs w:val="22"/>
        </w:rPr>
        <w:t>Melton</w:t>
      </w:r>
      <w:r>
        <w:rPr>
          <w:rFonts w:ascii="Arial" w:hAnsi="Arial" w:cs="Arial"/>
          <w:bCs/>
          <w:sz w:val="22"/>
          <w:szCs w:val="22"/>
        </w:rPr>
        <w:tab/>
      </w:r>
      <w:r>
        <w:rPr>
          <w:rFonts w:ascii="Arial" w:hAnsi="Arial" w:cs="Arial"/>
          <w:bCs/>
          <w:sz w:val="22"/>
          <w:szCs w:val="22"/>
        </w:rPr>
        <w:tab/>
        <w:t>System Coordinator</w:t>
      </w:r>
    </w:p>
    <w:p w:rsidR="00C73D11" w:rsidRDefault="00DC77C8"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rsidR="00480DC3" w:rsidRPr="00F93413" w:rsidRDefault="00480DC3" w:rsidP="000A5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Pr>
          <w:rFonts w:ascii="Arial" w:hAnsi="Arial" w:cs="Arial"/>
          <w:bCs/>
          <w:sz w:val="22"/>
          <w:szCs w:val="22"/>
        </w:rPr>
        <w:tab/>
      </w:r>
    </w:p>
    <w:p w:rsidR="00E1781C" w:rsidRPr="00F93413" w:rsidRDefault="00CA4ED5" w:rsidP="00A64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5"/>
        </w:tabs>
        <w:rPr>
          <w:rFonts w:ascii="Arial" w:hAnsi="Arial" w:cs="Arial"/>
          <w:bCs/>
          <w:sz w:val="22"/>
          <w:szCs w:val="22"/>
        </w:rPr>
      </w:pPr>
      <w:r w:rsidRPr="00F93413">
        <w:rPr>
          <w:rFonts w:ascii="Arial" w:hAnsi="Arial" w:cs="Arial"/>
          <w:bCs/>
          <w:sz w:val="22"/>
          <w:szCs w:val="22"/>
        </w:rPr>
        <w:tab/>
      </w:r>
      <w:r w:rsidRPr="00F93413">
        <w:rPr>
          <w:rFonts w:ascii="Arial" w:hAnsi="Arial" w:cs="Arial"/>
          <w:bCs/>
          <w:sz w:val="22"/>
          <w:szCs w:val="22"/>
        </w:rPr>
        <w:tab/>
      </w: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DD5AD7" w:rsidRPr="00F93413" w:rsidRDefault="00DD5AD7">
      <w:pPr>
        <w:rPr>
          <w:rFonts w:ascii="Arial" w:hAnsi="Arial" w:cs="Arial"/>
          <w:sz w:val="22"/>
          <w:szCs w:val="22"/>
        </w:rPr>
      </w:pPr>
    </w:p>
    <w:p w:rsidR="006A0D7D" w:rsidRDefault="006A0D7D">
      <w:pPr>
        <w:rPr>
          <w:rFonts w:ascii="Arial" w:hAnsi="Arial" w:cs="Arial"/>
          <w:b/>
          <w:bCs/>
          <w:u w:val="single"/>
        </w:rPr>
      </w:pPr>
      <w:r>
        <w:br w:type="page"/>
      </w:r>
    </w:p>
    <w:p w:rsidR="00FB65DD" w:rsidRDefault="00FB65DD" w:rsidP="00E00A70">
      <w:pPr>
        <w:pStyle w:val="Heading2"/>
        <w:rPr>
          <w:sz w:val="22"/>
          <w:szCs w:val="22"/>
        </w:rPr>
      </w:pPr>
    </w:p>
    <w:p w:rsidR="00DD5AD7" w:rsidRPr="00E00A70" w:rsidRDefault="00DD5AD7" w:rsidP="00E00A70">
      <w:pPr>
        <w:pStyle w:val="Heading2"/>
        <w:rPr>
          <w:sz w:val="22"/>
          <w:szCs w:val="22"/>
        </w:rPr>
      </w:pPr>
      <w:r w:rsidRPr="00E00A70">
        <w:rPr>
          <w:sz w:val="22"/>
          <w:szCs w:val="22"/>
        </w:rPr>
        <w:t>CALL TO ORDER</w:t>
      </w:r>
    </w:p>
    <w:p w:rsidR="00DD5AD7" w:rsidRPr="00F93413" w:rsidRDefault="00DD5AD7" w:rsidP="00DD5AD7">
      <w:pPr>
        <w:rPr>
          <w:rFonts w:ascii="Arial" w:hAnsi="Arial" w:cs="Arial"/>
          <w:sz w:val="22"/>
          <w:szCs w:val="22"/>
        </w:rPr>
      </w:pPr>
    </w:p>
    <w:p w:rsidR="003F2875" w:rsidRDefault="00F97112" w:rsidP="00DD5AD7">
      <w:pPr>
        <w:rPr>
          <w:rFonts w:ascii="Arial" w:hAnsi="Arial" w:cs="Arial"/>
          <w:sz w:val="22"/>
          <w:szCs w:val="22"/>
        </w:rPr>
      </w:pPr>
      <w:r>
        <w:rPr>
          <w:rFonts w:ascii="Arial" w:hAnsi="Arial" w:cs="Arial"/>
          <w:sz w:val="22"/>
          <w:szCs w:val="22"/>
        </w:rPr>
        <w:t>M</w:t>
      </w:r>
      <w:r w:rsidR="00D22751">
        <w:rPr>
          <w:rFonts w:ascii="Arial" w:hAnsi="Arial" w:cs="Arial"/>
          <w:sz w:val="22"/>
          <w:szCs w:val="22"/>
        </w:rPr>
        <w:t xml:space="preserve">r. Fahler </w:t>
      </w:r>
      <w:r w:rsidR="00DD5AD7" w:rsidRPr="00F93413">
        <w:rPr>
          <w:rFonts w:ascii="Arial" w:hAnsi="Arial" w:cs="Arial"/>
          <w:sz w:val="22"/>
          <w:szCs w:val="22"/>
        </w:rPr>
        <w:t>called the Regional Communications Co</w:t>
      </w:r>
      <w:r w:rsidR="000E6E8E">
        <w:rPr>
          <w:rFonts w:ascii="Arial" w:hAnsi="Arial" w:cs="Arial"/>
          <w:sz w:val="22"/>
          <w:szCs w:val="22"/>
        </w:rPr>
        <w:t xml:space="preserve">mmittee </w:t>
      </w:r>
      <w:r w:rsidR="00D22751">
        <w:rPr>
          <w:rFonts w:ascii="Arial" w:hAnsi="Arial" w:cs="Arial"/>
          <w:sz w:val="22"/>
          <w:szCs w:val="22"/>
        </w:rPr>
        <w:t xml:space="preserve">(RCC) </w:t>
      </w:r>
      <w:r w:rsidR="000E6E8E">
        <w:rPr>
          <w:rFonts w:ascii="Arial" w:hAnsi="Arial" w:cs="Arial"/>
          <w:sz w:val="22"/>
          <w:szCs w:val="22"/>
        </w:rPr>
        <w:t xml:space="preserve">meeting to order at </w:t>
      </w:r>
    </w:p>
    <w:p w:rsidR="00FB65DD" w:rsidRDefault="000E6E8E" w:rsidP="00DD5AD7">
      <w:pPr>
        <w:rPr>
          <w:rFonts w:ascii="Arial" w:hAnsi="Arial" w:cs="Arial"/>
          <w:sz w:val="22"/>
          <w:szCs w:val="22"/>
        </w:rPr>
      </w:pPr>
      <w:r>
        <w:rPr>
          <w:rFonts w:ascii="Arial" w:hAnsi="Arial" w:cs="Arial"/>
          <w:sz w:val="22"/>
          <w:szCs w:val="22"/>
        </w:rPr>
        <w:t>100</w:t>
      </w:r>
      <w:r w:rsidR="00D22751">
        <w:rPr>
          <w:rFonts w:ascii="Arial" w:hAnsi="Arial" w:cs="Arial"/>
          <w:sz w:val="22"/>
          <w:szCs w:val="22"/>
        </w:rPr>
        <w:t>1</w:t>
      </w:r>
      <w:r w:rsidR="001B085D">
        <w:rPr>
          <w:rFonts w:ascii="Arial" w:hAnsi="Arial" w:cs="Arial"/>
          <w:sz w:val="22"/>
          <w:szCs w:val="22"/>
        </w:rPr>
        <w:t xml:space="preserve"> hours. </w:t>
      </w:r>
    </w:p>
    <w:p w:rsidR="00D22751" w:rsidRDefault="00D22751" w:rsidP="00DD5AD7">
      <w:pPr>
        <w:rPr>
          <w:rFonts w:ascii="Arial" w:hAnsi="Arial" w:cs="Arial"/>
          <w:b/>
          <w:bCs/>
          <w:sz w:val="22"/>
          <w:szCs w:val="22"/>
          <w:u w:val="single"/>
        </w:rPr>
      </w:pPr>
    </w:p>
    <w:p w:rsidR="00DD5AD7" w:rsidRPr="00F93413" w:rsidRDefault="00DD5AD7" w:rsidP="00DD5AD7">
      <w:pPr>
        <w:rPr>
          <w:rFonts w:ascii="Arial" w:hAnsi="Arial" w:cs="Arial"/>
          <w:b/>
          <w:bCs/>
          <w:sz w:val="22"/>
          <w:szCs w:val="22"/>
          <w:u w:val="single"/>
        </w:rPr>
      </w:pPr>
      <w:r w:rsidRPr="00F93413">
        <w:rPr>
          <w:rFonts w:ascii="Arial" w:hAnsi="Arial" w:cs="Arial"/>
          <w:b/>
          <w:bCs/>
          <w:sz w:val="22"/>
          <w:szCs w:val="22"/>
          <w:u w:val="single"/>
        </w:rPr>
        <w:t>OLD BUSINESS</w:t>
      </w:r>
    </w:p>
    <w:p w:rsidR="00DD5AD7" w:rsidRPr="00F93413" w:rsidRDefault="00DD5AD7" w:rsidP="00DD5AD7">
      <w:pPr>
        <w:rPr>
          <w:rFonts w:ascii="Arial" w:hAnsi="Arial" w:cs="Arial"/>
          <w:b/>
          <w:bCs/>
          <w:sz w:val="22"/>
          <w:szCs w:val="22"/>
          <w:u w:val="single"/>
        </w:rPr>
      </w:pPr>
    </w:p>
    <w:p w:rsidR="00D22751" w:rsidRDefault="00D22751" w:rsidP="00D22751">
      <w:pPr>
        <w:pStyle w:val="BodyText2"/>
        <w:tabs>
          <w:tab w:val="left" w:pos="2947"/>
        </w:tabs>
        <w:rPr>
          <w:b w:val="0"/>
          <w:sz w:val="22"/>
          <w:szCs w:val="22"/>
        </w:rPr>
      </w:pPr>
      <w:r>
        <w:rPr>
          <w:b w:val="0"/>
          <w:i/>
          <w:sz w:val="22"/>
          <w:szCs w:val="22"/>
          <w:u w:val="single"/>
        </w:rPr>
        <w:t>RCC Chair FY 2016-2017</w:t>
      </w:r>
    </w:p>
    <w:p w:rsidR="00D22751" w:rsidRDefault="00D22751" w:rsidP="00D22751">
      <w:pPr>
        <w:pStyle w:val="BodyText2"/>
        <w:rPr>
          <w:b w:val="0"/>
          <w:sz w:val="22"/>
          <w:szCs w:val="22"/>
        </w:rPr>
      </w:pPr>
      <w:r>
        <w:rPr>
          <w:b w:val="0"/>
          <w:sz w:val="22"/>
          <w:szCs w:val="22"/>
        </w:rPr>
        <w:t xml:space="preserve">Mr. Fahler announced this is his first meeting as Chair of the RCC. </w:t>
      </w:r>
    </w:p>
    <w:p w:rsidR="00D22751" w:rsidRDefault="00D22751" w:rsidP="00116EAD">
      <w:pPr>
        <w:pStyle w:val="BodyText2"/>
        <w:rPr>
          <w:b w:val="0"/>
          <w:i/>
          <w:sz w:val="22"/>
          <w:szCs w:val="22"/>
          <w:u w:val="single"/>
        </w:rPr>
      </w:pPr>
    </w:p>
    <w:p w:rsidR="00B137CD" w:rsidRDefault="00B137CD" w:rsidP="00B137CD">
      <w:pPr>
        <w:pStyle w:val="BodyText2"/>
        <w:rPr>
          <w:b w:val="0"/>
          <w:i/>
          <w:sz w:val="22"/>
          <w:szCs w:val="22"/>
          <w:u w:val="single"/>
        </w:rPr>
      </w:pPr>
      <w:r>
        <w:rPr>
          <w:b w:val="0"/>
          <w:i/>
          <w:sz w:val="22"/>
          <w:szCs w:val="22"/>
          <w:u w:val="single"/>
        </w:rPr>
        <w:t>EMD v.13</w:t>
      </w:r>
      <w:r w:rsidR="00D22751">
        <w:rPr>
          <w:b w:val="0"/>
          <w:i/>
          <w:sz w:val="22"/>
          <w:szCs w:val="22"/>
          <w:u w:val="single"/>
        </w:rPr>
        <w:t>: Chest Pain Dispatch Inquiry by York Hospital</w:t>
      </w:r>
    </w:p>
    <w:p w:rsidR="003F2875" w:rsidRDefault="00B137CD" w:rsidP="00B137CD">
      <w:pPr>
        <w:pStyle w:val="BodyText2"/>
        <w:rPr>
          <w:b w:val="0"/>
          <w:sz w:val="22"/>
          <w:szCs w:val="22"/>
        </w:rPr>
      </w:pPr>
      <w:r>
        <w:rPr>
          <w:b w:val="0"/>
          <w:sz w:val="22"/>
          <w:szCs w:val="22"/>
        </w:rPr>
        <w:t xml:space="preserve">Ms. Ruby </w:t>
      </w:r>
      <w:r w:rsidR="00D22751">
        <w:rPr>
          <w:b w:val="0"/>
          <w:sz w:val="22"/>
          <w:szCs w:val="22"/>
        </w:rPr>
        <w:t xml:space="preserve">stated at the previous RCC meeting, </w:t>
      </w:r>
      <w:r>
        <w:rPr>
          <w:b w:val="0"/>
          <w:sz w:val="22"/>
          <w:szCs w:val="22"/>
        </w:rPr>
        <w:t xml:space="preserve">Ms. Smith was asked </w:t>
      </w:r>
      <w:r w:rsidR="00D22751">
        <w:rPr>
          <w:b w:val="0"/>
          <w:sz w:val="22"/>
          <w:szCs w:val="22"/>
        </w:rPr>
        <w:t xml:space="preserve">by </w:t>
      </w:r>
      <w:r>
        <w:rPr>
          <w:b w:val="0"/>
          <w:sz w:val="22"/>
          <w:szCs w:val="22"/>
        </w:rPr>
        <w:t xml:space="preserve">York Hospital why all patients with chest pain are not dispatched as </w:t>
      </w:r>
      <w:r w:rsidR="00571187">
        <w:rPr>
          <w:b w:val="0"/>
          <w:sz w:val="22"/>
          <w:szCs w:val="22"/>
        </w:rPr>
        <w:t xml:space="preserve">a </w:t>
      </w:r>
      <w:r>
        <w:rPr>
          <w:b w:val="0"/>
          <w:sz w:val="22"/>
          <w:szCs w:val="22"/>
        </w:rPr>
        <w:t xml:space="preserve">class one </w:t>
      </w:r>
      <w:r w:rsidR="00D22751">
        <w:rPr>
          <w:b w:val="0"/>
          <w:sz w:val="22"/>
          <w:szCs w:val="22"/>
        </w:rPr>
        <w:t>response</w:t>
      </w:r>
      <w:r>
        <w:rPr>
          <w:b w:val="0"/>
          <w:sz w:val="22"/>
          <w:szCs w:val="22"/>
        </w:rPr>
        <w:t xml:space="preserve">. </w:t>
      </w:r>
      <w:r w:rsidR="00D22751">
        <w:rPr>
          <w:b w:val="0"/>
          <w:sz w:val="22"/>
          <w:szCs w:val="22"/>
        </w:rPr>
        <w:t>Since the meeting</w:t>
      </w:r>
      <w:r w:rsidR="00571187">
        <w:rPr>
          <w:b w:val="0"/>
          <w:sz w:val="22"/>
          <w:szCs w:val="22"/>
        </w:rPr>
        <w:t>,</w:t>
      </w:r>
      <w:r w:rsidR="00D22751">
        <w:rPr>
          <w:b w:val="0"/>
          <w:sz w:val="22"/>
          <w:szCs w:val="22"/>
        </w:rPr>
        <w:t xml:space="preserve"> Ms. Ruby spoke to Dr. Reihart. The only determinant level not assigned a class 1 response is </w:t>
      </w:r>
    </w:p>
    <w:p w:rsidR="00D22751" w:rsidRDefault="00D22751" w:rsidP="00B137CD">
      <w:pPr>
        <w:pStyle w:val="BodyText2"/>
        <w:rPr>
          <w:b w:val="0"/>
          <w:sz w:val="22"/>
          <w:szCs w:val="22"/>
        </w:rPr>
      </w:pPr>
      <w:proofErr w:type="gramStart"/>
      <w:r>
        <w:rPr>
          <w:b w:val="0"/>
          <w:sz w:val="22"/>
          <w:szCs w:val="22"/>
        </w:rPr>
        <w:t>10-A-1 for chest pain, breathing normally &lt; 35.</w:t>
      </w:r>
      <w:proofErr w:type="gramEnd"/>
      <w:r>
        <w:rPr>
          <w:b w:val="0"/>
          <w:sz w:val="22"/>
          <w:szCs w:val="22"/>
        </w:rPr>
        <w:t xml:space="preserve"> </w:t>
      </w:r>
      <w:r w:rsidR="005D56B9">
        <w:rPr>
          <w:b w:val="0"/>
          <w:sz w:val="22"/>
          <w:szCs w:val="22"/>
        </w:rPr>
        <w:t xml:space="preserve">According to </w:t>
      </w:r>
      <w:r w:rsidR="00571187">
        <w:rPr>
          <w:b w:val="0"/>
          <w:sz w:val="22"/>
          <w:szCs w:val="22"/>
        </w:rPr>
        <w:t xml:space="preserve">Emergency Medical Dispatch (EMD), </w:t>
      </w:r>
      <w:r w:rsidR="005D56B9">
        <w:rPr>
          <w:b w:val="0"/>
          <w:sz w:val="22"/>
          <w:szCs w:val="22"/>
        </w:rPr>
        <w:t>this determinant level should be a class 3 response. However, Dr. Reihart decided to increase the response level during the EMD version 13 review</w:t>
      </w:r>
      <w:r w:rsidR="00571187">
        <w:rPr>
          <w:b w:val="0"/>
          <w:sz w:val="22"/>
          <w:szCs w:val="22"/>
        </w:rPr>
        <w:t xml:space="preserve"> for our EMS system</w:t>
      </w:r>
      <w:r w:rsidR="005D56B9">
        <w:rPr>
          <w:b w:val="0"/>
          <w:sz w:val="22"/>
          <w:szCs w:val="22"/>
        </w:rPr>
        <w:t>. At this time, there is no known benefit to increase the response level.</w:t>
      </w:r>
    </w:p>
    <w:p w:rsidR="00D22751" w:rsidRDefault="00D22751" w:rsidP="00B137CD">
      <w:pPr>
        <w:pStyle w:val="BodyText2"/>
        <w:rPr>
          <w:b w:val="0"/>
          <w:sz w:val="22"/>
          <w:szCs w:val="22"/>
        </w:rPr>
      </w:pPr>
    </w:p>
    <w:p w:rsidR="005D56B9" w:rsidRDefault="005D56B9" w:rsidP="005D56B9">
      <w:pPr>
        <w:pStyle w:val="BodyText2"/>
        <w:rPr>
          <w:b w:val="0"/>
          <w:i/>
          <w:sz w:val="22"/>
          <w:szCs w:val="22"/>
          <w:u w:val="single"/>
        </w:rPr>
      </w:pPr>
      <w:r>
        <w:rPr>
          <w:b w:val="0"/>
          <w:i/>
          <w:sz w:val="22"/>
          <w:szCs w:val="22"/>
          <w:u w:val="single"/>
        </w:rPr>
        <w:t>Reports on EMS Response Times</w:t>
      </w:r>
    </w:p>
    <w:p w:rsidR="005D56B9" w:rsidRDefault="005D56B9" w:rsidP="005D56B9">
      <w:pPr>
        <w:pStyle w:val="BodyText2"/>
        <w:rPr>
          <w:b w:val="0"/>
          <w:sz w:val="22"/>
          <w:szCs w:val="22"/>
        </w:rPr>
      </w:pPr>
      <w:r>
        <w:rPr>
          <w:b w:val="0"/>
          <w:sz w:val="22"/>
          <w:szCs w:val="22"/>
        </w:rPr>
        <w:t xml:space="preserve">Ms. Ruby reminded the committee about the EHSF’s comprehensive report and the priority objective to decrease response time. Mr. Melton will work with Franklin County PSAP to determine if any reports can provide the requested data. Mr. Shade stated Dauphin County PSAP may also be able to provide the requested data. </w:t>
      </w:r>
    </w:p>
    <w:p w:rsidR="00201AF4" w:rsidRDefault="00201AF4" w:rsidP="00B137CD">
      <w:pPr>
        <w:pStyle w:val="BodyText2"/>
        <w:rPr>
          <w:b w:val="0"/>
          <w:sz w:val="22"/>
          <w:szCs w:val="22"/>
        </w:rPr>
      </w:pPr>
    </w:p>
    <w:p w:rsidR="005D56B9" w:rsidRDefault="005D56B9" w:rsidP="005D56B9">
      <w:pPr>
        <w:pStyle w:val="BodyText2"/>
        <w:rPr>
          <w:b w:val="0"/>
          <w:bCs w:val="0"/>
          <w:i/>
          <w:sz w:val="22"/>
          <w:szCs w:val="22"/>
          <w:u w:val="single"/>
        </w:rPr>
      </w:pPr>
      <w:r>
        <w:rPr>
          <w:b w:val="0"/>
          <w:bCs w:val="0"/>
          <w:i/>
          <w:sz w:val="22"/>
          <w:szCs w:val="22"/>
          <w:u w:val="single"/>
        </w:rPr>
        <w:t>Communication Manual Review</w:t>
      </w:r>
    </w:p>
    <w:p w:rsidR="005D56B9" w:rsidRDefault="005D56B9" w:rsidP="005D56B9">
      <w:pPr>
        <w:pStyle w:val="BodyText2"/>
        <w:rPr>
          <w:b w:val="0"/>
          <w:sz w:val="22"/>
          <w:szCs w:val="22"/>
        </w:rPr>
      </w:pPr>
      <w:r>
        <w:rPr>
          <w:b w:val="0"/>
          <w:bCs w:val="0"/>
          <w:sz w:val="22"/>
          <w:szCs w:val="22"/>
        </w:rPr>
        <w:t xml:space="preserve">Ms. Ruby thanked the members of the </w:t>
      </w:r>
      <w:r>
        <w:rPr>
          <w:b w:val="0"/>
          <w:sz w:val="22"/>
          <w:szCs w:val="22"/>
        </w:rPr>
        <w:t xml:space="preserve">working group, Melony Kearns, Bart Shellenhammer, and Tim Baldwin, for their involvement with the RCC Manual update. The manual was e-mailed prior to the meeting for review. The revisions were discussed by the Committee with no objection to the revisions. Currently, EHSF is waiting on confirmation from Lebanon and York Counties about </w:t>
      </w:r>
      <w:r w:rsidR="00AB629D">
        <w:rPr>
          <w:b w:val="0"/>
          <w:sz w:val="22"/>
          <w:szCs w:val="22"/>
        </w:rPr>
        <w:t xml:space="preserve">the location of </w:t>
      </w:r>
      <w:r>
        <w:rPr>
          <w:b w:val="0"/>
          <w:sz w:val="22"/>
          <w:szCs w:val="22"/>
        </w:rPr>
        <w:t>their tower sites. Once this information is provided, it will be added to the manual for final review at the November meeting.</w:t>
      </w:r>
    </w:p>
    <w:p w:rsidR="005D56B9" w:rsidRDefault="005D56B9" w:rsidP="00B137CD">
      <w:pPr>
        <w:pStyle w:val="BodyText2"/>
        <w:rPr>
          <w:b w:val="0"/>
          <w:sz w:val="22"/>
          <w:szCs w:val="22"/>
        </w:rPr>
      </w:pPr>
    </w:p>
    <w:p w:rsidR="005D56B9" w:rsidRPr="005D56B9" w:rsidRDefault="005D56B9" w:rsidP="00B137CD">
      <w:pPr>
        <w:pStyle w:val="BodyText2"/>
        <w:rPr>
          <w:b w:val="0"/>
          <w:i/>
          <w:sz w:val="22"/>
          <w:szCs w:val="22"/>
          <w:u w:val="single"/>
        </w:rPr>
      </w:pPr>
      <w:r>
        <w:rPr>
          <w:b w:val="0"/>
          <w:i/>
          <w:sz w:val="22"/>
          <w:szCs w:val="22"/>
          <w:u w:val="single"/>
        </w:rPr>
        <w:t>Intermediate ALS</w:t>
      </w:r>
    </w:p>
    <w:p w:rsidR="005D56B9" w:rsidRPr="005D56B9" w:rsidRDefault="005D56B9" w:rsidP="00B137CD">
      <w:pPr>
        <w:pStyle w:val="BodyText2"/>
        <w:rPr>
          <w:b w:val="0"/>
          <w:sz w:val="22"/>
          <w:szCs w:val="22"/>
        </w:rPr>
      </w:pPr>
      <w:r w:rsidRPr="005D56B9">
        <w:rPr>
          <w:b w:val="0"/>
          <w:sz w:val="22"/>
          <w:szCs w:val="22"/>
        </w:rPr>
        <w:t>Ms.</w:t>
      </w:r>
      <w:r>
        <w:rPr>
          <w:b w:val="0"/>
          <w:sz w:val="22"/>
          <w:szCs w:val="22"/>
        </w:rPr>
        <w:t xml:space="preserve"> Ruby announced the Department of Health, Bureau of EMS provided a pathway for EMS agencies to obtain a licensure level as an Intermediate A</w:t>
      </w:r>
      <w:r w:rsidR="00AB629D">
        <w:rPr>
          <w:b w:val="0"/>
          <w:sz w:val="22"/>
          <w:szCs w:val="22"/>
        </w:rPr>
        <w:t>LS ambulance or squad. Discussion</w:t>
      </w:r>
      <w:r>
        <w:rPr>
          <w:b w:val="0"/>
          <w:sz w:val="22"/>
          <w:szCs w:val="22"/>
        </w:rPr>
        <w:t xml:space="preserve"> occurred regarding the complexities of CAD revisions to dispatch this new level of service. The EHSF will continue to work to find the best use of this licensure level within our system.</w:t>
      </w:r>
    </w:p>
    <w:p w:rsidR="00FB65DD" w:rsidRDefault="00FB65DD" w:rsidP="00DD5AD7">
      <w:pPr>
        <w:pStyle w:val="BodyText2"/>
        <w:rPr>
          <w:b w:val="0"/>
          <w:bCs w:val="0"/>
          <w:sz w:val="22"/>
          <w:szCs w:val="22"/>
        </w:rPr>
      </w:pPr>
    </w:p>
    <w:p w:rsidR="008679B8" w:rsidRPr="008679B8" w:rsidRDefault="00DD5AD7" w:rsidP="00DD5AD7">
      <w:pPr>
        <w:pStyle w:val="BodyText2"/>
        <w:rPr>
          <w:bCs w:val="0"/>
          <w:sz w:val="22"/>
          <w:szCs w:val="22"/>
          <w:u w:val="single"/>
        </w:rPr>
      </w:pPr>
      <w:r w:rsidRPr="00F93413">
        <w:rPr>
          <w:bCs w:val="0"/>
          <w:sz w:val="22"/>
          <w:szCs w:val="22"/>
          <w:u w:val="single"/>
        </w:rPr>
        <w:t>NEW BUSINESS</w:t>
      </w:r>
    </w:p>
    <w:p w:rsidR="005B728A" w:rsidRDefault="005B728A" w:rsidP="00DD5AD7">
      <w:pPr>
        <w:pStyle w:val="BodyText2"/>
        <w:rPr>
          <w:b w:val="0"/>
          <w:sz w:val="22"/>
          <w:szCs w:val="22"/>
        </w:rPr>
      </w:pPr>
    </w:p>
    <w:p w:rsidR="005B728A" w:rsidRPr="005B728A" w:rsidRDefault="005D56B9" w:rsidP="00DD5AD7">
      <w:pPr>
        <w:pStyle w:val="BodyText2"/>
        <w:rPr>
          <w:b w:val="0"/>
          <w:i/>
          <w:sz w:val="22"/>
          <w:szCs w:val="22"/>
          <w:u w:val="single"/>
        </w:rPr>
      </w:pPr>
      <w:r>
        <w:rPr>
          <w:b w:val="0"/>
          <w:i/>
          <w:sz w:val="22"/>
          <w:szCs w:val="22"/>
          <w:u w:val="single"/>
        </w:rPr>
        <w:t>EHSF Future Growth</w:t>
      </w:r>
    </w:p>
    <w:p w:rsidR="003F2875" w:rsidRDefault="005B728A" w:rsidP="004D1903">
      <w:pPr>
        <w:pStyle w:val="BodyText2"/>
        <w:rPr>
          <w:b w:val="0"/>
          <w:sz w:val="22"/>
          <w:szCs w:val="22"/>
        </w:rPr>
      </w:pPr>
      <w:r>
        <w:rPr>
          <w:b w:val="0"/>
          <w:sz w:val="22"/>
          <w:szCs w:val="22"/>
        </w:rPr>
        <w:t xml:space="preserve">Ms. Ruby </w:t>
      </w:r>
      <w:r w:rsidR="005D56B9">
        <w:rPr>
          <w:b w:val="0"/>
          <w:sz w:val="22"/>
          <w:szCs w:val="22"/>
        </w:rPr>
        <w:t xml:space="preserve">announced the growth of </w:t>
      </w:r>
      <w:r>
        <w:rPr>
          <w:b w:val="0"/>
          <w:sz w:val="22"/>
          <w:szCs w:val="22"/>
        </w:rPr>
        <w:t xml:space="preserve">the EHSF </w:t>
      </w:r>
      <w:r w:rsidR="005D56B9">
        <w:rPr>
          <w:b w:val="0"/>
          <w:sz w:val="22"/>
          <w:szCs w:val="22"/>
        </w:rPr>
        <w:t xml:space="preserve">region by two additional counties. Effective </w:t>
      </w:r>
    </w:p>
    <w:p w:rsidR="005D56B9" w:rsidRDefault="00AB629D" w:rsidP="004D1903">
      <w:pPr>
        <w:pStyle w:val="BodyText2"/>
        <w:rPr>
          <w:b w:val="0"/>
          <w:sz w:val="22"/>
          <w:szCs w:val="22"/>
        </w:rPr>
      </w:pPr>
      <w:r>
        <w:rPr>
          <w:b w:val="0"/>
          <w:sz w:val="22"/>
          <w:szCs w:val="22"/>
        </w:rPr>
        <w:t xml:space="preserve">01 </w:t>
      </w:r>
      <w:r w:rsidR="005D56B9">
        <w:rPr>
          <w:b w:val="0"/>
          <w:sz w:val="22"/>
          <w:szCs w:val="22"/>
        </w:rPr>
        <w:t xml:space="preserve">July 2017, the EHSF will also be the regional EMS council for Chester and Delaware Counties. </w:t>
      </w:r>
      <w:r w:rsidR="009C07BD">
        <w:rPr>
          <w:b w:val="0"/>
          <w:sz w:val="22"/>
          <w:szCs w:val="22"/>
        </w:rPr>
        <w:t>Ms. Ruby provided Mr. Lyle is working with the current staff of those regions to prepare for a successful transition. Ms. Ruby also suggested inviting the Chester and Delaware Counties communication staff to upcoming committee meetings to learn more about their system.</w:t>
      </w:r>
    </w:p>
    <w:p w:rsidR="009C07BD" w:rsidRDefault="009C07BD" w:rsidP="004D1903">
      <w:pPr>
        <w:pStyle w:val="BodyText2"/>
        <w:rPr>
          <w:b w:val="0"/>
          <w:sz w:val="22"/>
          <w:szCs w:val="22"/>
        </w:rPr>
      </w:pPr>
    </w:p>
    <w:p w:rsidR="009C07BD" w:rsidRDefault="009C07BD" w:rsidP="004D1903">
      <w:pPr>
        <w:pStyle w:val="BodyText2"/>
        <w:rPr>
          <w:b w:val="0"/>
          <w:sz w:val="22"/>
          <w:szCs w:val="22"/>
        </w:rPr>
      </w:pPr>
    </w:p>
    <w:p w:rsidR="009C07BD" w:rsidRDefault="009C07BD" w:rsidP="004D1903">
      <w:pPr>
        <w:pStyle w:val="BodyText2"/>
        <w:rPr>
          <w:b w:val="0"/>
          <w:sz w:val="22"/>
          <w:szCs w:val="22"/>
        </w:rPr>
      </w:pPr>
    </w:p>
    <w:p w:rsidR="009C07BD" w:rsidRDefault="009C07BD" w:rsidP="004D1903">
      <w:pPr>
        <w:pStyle w:val="BodyText2"/>
        <w:rPr>
          <w:b w:val="0"/>
          <w:sz w:val="22"/>
          <w:szCs w:val="22"/>
        </w:rPr>
      </w:pPr>
    </w:p>
    <w:p w:rsidR="009C07BD" w:rsidRDefault="009C07BD" w:rsidP="004D1903">
      <w:pPr>
        <w:pStyle w:val="BodyText2"/>
        <w:rPr>
          <w:b w:val="0"/>
          <w:sz w:val="22"/>
          <w:szCs w:val="22"/>
        </w:rPr>
      </w:pPr>
    </w:p>
    <w:p w:rsidR="003F2875" w:rsidRDefault="003F2875" w:rsidP="004D1903">
      <w:pPr>
        <w:pStyle w:val="BodyText2"/>
        <w:rPr>
          <w:b w:val="0"/>
          <w:i/>
          <w:sz w:val="22"/>
          <w:szCs w:val="22"/>
          <w:u w:val="single"/>
        </w:rPr>
      </w:pPr>
    </w:p>
    <w:p w:rsidR="009C07BD" w:rsidRDefault="009C07BD" w:rsidP="004D1903">
      <w:pPr>
        <w:pStyle w:val="BodyText2"/>
        <w:rPr>
          <w:b w:val="0"/>
          <w:i/>
          <w:sz w:val="22"/>
          <w:szCs w:val="22"/>
          <w:u w:val="single"/>
        </w:rPr>
      </w:pPr>
      <w:r>
        <w:rPr>
          <w:b w:val="0"/>
          <w:i/>
          <w:sz w:val="22"/>
          <w:szCs w:val="22"/>
          <w:u w:val="single"/>
        </w:rPr>
        <w:t>EMD Training Needs</w:t>
      </w:r>
    </w:p>
    <w:p w:rsidR="009C07BD" w:rsidRDefault="009C07BD" w:rsidP="004D1903">
      <w:pPr>
        <w:pStyle w:val="BodyText2"/>
        <w:rPr>
          <w:b w:val="0"/>
          <w:sz w:val="22"/>
          <w:szCs w:val="22"/>
        </w:rPr>
      </w:pPr>
      <w:r>
        <w:rPr>
          <w:b w:val="0"/>
          <w:sz w:val="22"/>
          <w:szCs w:val="22"/>
        </w:rPr>
        <w:t>Ms. Ruby asked about upcoming training needs for EMD. Each county provided their projected need</w:t>
      </w:r>
      <w:r w:rsidR="00AB629D">
        <w:rPr>
          <w:b w:val="0"/>
          <w:sz w:val="22"/>
          <w:szCs w:val="22"/>
        </w:rPr>
        <w:t>s</w:t>
      </w:r>
      <w:r>
        <w:rPr>
          <w:b w:val="0"/>
          <w:sz w:val="22"/>
          <w:szCs w:val="22"/>
        </w:rPr>
        <w:t xml:space="preserve"> for the fall. Mr. Guerra will coordinate scheduling an EMD course to be held at the EHSF office in late October or early November.</w:t>
      </w:r>
    </w:p>
    <w:p w:rsidR="009C07BD" w:rsidRDefault="009C07BD" w:rsidP="004D1903">
      <w:pPr>
        <w:pStyle w:val="BodyText2"/>
        <w:rPr>
          <w:b w:val="0"/>
          <w:sz w:val="22"/>
          <w:szCs w:val="22"/>
        </w:rPr>
      </w:pPr>
    </w:p>
    <w:p w:rsidR="005D56B9" w:rsidRDefault="009C07BD" w:rsidP="004D1903">
      <w:pPr>
        <w:pStyle w:val="BodyText2"/>
        <w:rPr>
          <w:b w:val="0"/>
          <w:sz w:val="22"/>
          <w:szCs w:val="22"/>
        </w:rPr>
      </w:pPr>
      <w:r>
        <w:rPr>
          <w:b w:val="0"/>
          <w:i/>
          <w:sz w:val="22"/>
          <w:szCs w:val="22"/>
          <w:u w:val="single"/>
        </w:rPr>
        <w:t>Licensed EMS Agencies</w:t>
      </w:r>
    </w:p>
    <w:p w:rsidR="003F2875" w:rsidRDefault="009C07BD" w:rsidP="004D1903">
      <w:pPr>
        <w:pStyle w:val="BodyText2"/>
        <w:rPr>
          <w:b w:val="0"/>
          <w:sz w:val="22"/>
          <w:szCs w:val="22"/>
        </w:rPr>
      </w:pPr>
      <w:r>
        <w:rPr>
          <w:b w:val="0"/>
          <w:sz w:val="22"/>
          <w:szCs w:val="22"/>
        </w:rPr>
        <w:t xml:space="preserve">Mr. Guerra responded to a request to provide a current list of licensed EMS agencies within a county to the respective PSAP. Each county received a listing of licensed EMS agencies. </w:t>
      </w:r>
    </w:p>
    <w:p w:rsidR="009C07BD" w:rsidRDefault="009C07BD" w:rsidP="004D1903">
      <w:pPr>
        <w:pStyle w:val="BodyText2"/>
        <w:rPr>
          <w:b w:val="0"/>
          <w:sz w:val="22"/>
          <w:szCs w:val="22"/>
        </w:rPr>
      </w:pPr>
      <w:r>
        <w:rPr>
          <w:b w:val="0"/>
          <w:sz w:val="22"/>
          <w:szCs w:val="22"/>
        </w:rPr>
        <w:t>Mr. Guerra will e-mail a listing as well.</w:t>
      </w:r>
    </w:p>
    <w:p w:rsidR="009C07BD" w:rsidRDefault="009C07BD" w:rsidP="004D1903">
      <w:pPr>
        <w:pStyle w:val="BodyText2"/>
        <w:rPr>
          <w:b w:val="0"/>
          <w:sz w:val="22"/>
          <w:szCs w:val="22"/>
        </w:rPr>
      </w:pPr>
    </w:p>
    <w:p w:rsidR="009C07BD" w:rsidRDefault="009C07BD" w:rsidP="004D1903">
      <w:pPr>
        <w:pStyle w:val="BodyText2"/>
        <w:rPr>
          <w:b w:val="0"/>
          <w:sz w:val="22"/>
          <w:szCs w:val="22"/>
        </w:rPr>
      </w:pPr>
      <w:r>
        <w:rPr>
          <w:b w:val="0"/>
          <w:i/>
          <w:sz w:val="22"/>
          <w:szCs w:val="22"/>
          <w:u w:val="single"/>
        </w:rPr>
        <w:t>QRS versus Mutual Aid</w:t>
      </w:r>
    </w:p>
    <w:p w:rsidR="009C07BD" w:rsidRDefault="009C07BD" w:rsidP="009C07BD">
      <w:pPr>
        <w:pStyle w:val="BodyText2"/>
        <w:rPr>
          <w:b w:val="0"/>
          <w:sz w:val="22"/>
          <w:szCs w:val="22"/>
        </w:rPr>
      </w:pPr>
      <w:r>
        <w:rPr>
          <w:b w:val="0"/>
          <w:sz w:val="22"/>
          <w:szCs w:val="22"/>
        </w:rPr>
        <w:t>Mr. Stevenson asked questions pertaining to QRS versus mutual</w:t>
      </w:r>
      <w:r w:rsidR="006E4B8D">
        <w:rPr>
          <w:b w:val="0"/>
          <w:sz w:val="22"/>
          <w:szCs w:val="22"/>
        </w:rPr>
        <w:t xml:space="preserve"> aid. Discussion</w:t>
      </w:r>
      <w:r>
        <w:rPr>
          <w:b w:val="0"/>
          <w:sz w:val="22"/>
          <w:szCs w:val="22"/>
        </w:rPr>
        <w:t xml:space="preserve"> occurred among members. Mr. Guerra and Ms. Ruby answered questions to explain the difference between a licensed QRS agency and a fire department providing mutual aid.</w:t>
      </w:r>
    </w:p>
    <w:p w:rsidR="005B728A" w:rsidRDefault="005B728A" w:rsidP="004D1903">
      <w:pPr>
        <w:pStyle w:val="BodyText2"/>
        <w:rPr>
          <w:b w:val="0"/>
          <w:sz w:val="22"/>
          <w:szCs w:val="22"/>
        </w:rPr>
      </w:pPr>
    </w:p>
    <w:p w:rsidR="004D1903" w:rsidRPr="00F93413" w:rsidRDefault="004D1903" w:rsidP="004D1903">
      <w:pPr>
        <w:pStyle w:val="BodyText2"/>
        <w:rPr>
          <w:sz w:val="22"/>
          <w:szCs w:val="22"/>
          <w:u w:val="single"/>
        </w:rPr>
      </w:pPr>
      <w:r w:rsidRPr="00F93413">
        <w:rPr>
          <w:sz w:val="22"/>
          <w:szCs w:val="22"/>
          <w:u w:val="single"/>
        </w:rPr>
        <w:t>GENERAL DISCUSSION</w:t>
      </w:r>
    </w:p>
    <w:p w:rsidR="004D1903" w:rsidRPr="00F93413" w:rsidRDefault="004D1903" w:rsidP="004D1903">
      <w:pPr>
        <w:pStyle w:val="BodyText2"/>
        <w:rPr>
          <w:b w:val="0"/>
          <w:sz w:val="22"/>
          <w:szCs w:val="22"/>
        </w:rPr>
      </w:pPr>
    </w:p>
    <w:p w:rsidR="00972156" w:rsidRDefault="00972156" w:rsidP="004D1903">
      <w:pPr>
        <w:pStyle w:val="BodyText2"/>
        <w:rPr>
          <w:b w:val="0"/>
          <w:i/>
          <w:sz w:val="22"/>
          <w:szCs w:val="22"/>
          <w:u w:val="single"/>
        </w:rPr>
      </w:pPr>
      <w:r>
        <w:rPr>
          <w:b w:val="0"/>
          <w:i/>
          <w:sz w:val="22"/>
          <w:szCs w:val="22"/>
          <w:u w:val="single"/>
        </w:rPr>
        <w:t>Legislation Update</w:t>
      </w:r>
    </w:p>
    <w:p w:rsidR="00975BD5" w:rsidRDefault="00972156" w:rsidP="004D1903">
      <w:pPr>
        <w:pStyle w:val="BodyText2"/>
        <w:rPr>
          <w:b w:val="0"/>
          <w:sz w:val="22"/>
          <w:szCs w:val="22"/>
        </w:rPr>
      </w:pPr>
      <w:r>
        <w:rPr>
          <w:b w:val="0"/>
          <w:sz w:val="22"/>
          <w:szCs w:val="22"/>
        </w:rPr>
        <w:t>M</w:t>
      </w:r>
      <w:r w:rsidR="009C07BD">
        <w:rPr>
          <w:b w:val="0"/>
          <w:sz w:val="22"/>
          <w:szCs w:val="22"/>
        </w:rPr>
        <w:t>r. Baldwin announced the</w:t>
      </w:r>
      <w:r w:rsidR="00975BD5">
        <w:rPr>
          <w:b w:val="0"/>
          <w:sz w:val="22"/>
          <w:szCs w:val="22"/>
        </w:rPr>
        <w:t>re are 80 bills being tracked for this current, two-year legislation session relevant to emergency services and public safety.</w:t>
      </w:r>
    </w:p>
    <w:p w:rsidR="00975BD5" w:rsidRDefault="00975BD5" w:rsidP="004D1903">
      <w:pPr>
        <w:pStyle w:val="BodyText2"/>
        <w:rPr>
          <w:b w:val="0"/>
          <w:sz w:val="22"/>
          <w:szCs w:val="22"/>
        </w:rPr>
      </w:pPr>
    </w:p>
    <w:p w:rsidR="00975BD5" w:rsidRDefault="00975BD5" w:rsidP="004D1903">
      <w:pPr>
        <w:pStyle w:val="BodyText2"/>
        <w:rPr>
          <w:b w:val="0"/>
          <w:sz w:val="22"/>
          <w:szCs w:val="22"/>
        </w:rPr>
      </w:pPr>
      <w:r>
        <w:rPr>
          <w:b w:val="0"/>
          <w:sz w:val="22"/>
          <w:szCs w:val="22"/>
        </w:rPr>
        <w:t xml:space="preserve">During the previous quarter, there was a change to prohibit the release of 911-caller information through the release of the </w:t>
      </w:r>
      <w:r w:rsidR="009C07BD">
        <w:rPr>
          <w:b w:val="0"/>
          <w:sz w:val="22"/>
          <w:szCs w:val="22"/>
        </w:rPr>
        <w:t>Open Records Act</w:t>
      </w:r>
      <w:r>
        <w:rPr>
          <w:b w:val="0"/>
          <w:sz w:val="22"/>
          <w:szCs w:val="22"/>
        </w:rPr>
        <w:t>.</w:t>
      </w:r>
    </w:p>
    <w:p w:rsidR="00975BD5" w:rsidRDefault="00975BD5" w:rsidP="004D1903">
      <w:pPr>
        <w:pStyle w:val="BodyText2"/>
        <w:rPr>
          <w:b w:val="0"/>
          <w:sz w:val="22"/>
          <w:szCs w:val="22"/>
        </w:rPr>
      </w:pPr>
    </w:p>
    <w:p w:rsidR="00975BD5" w:rsidRPr="00975BD5" w:rsidRDefault="00975BD5" w:rsidP="004D1903">
      <w:pPr>
        <w:pStyle w:val="BodyText2"/>
        <w:rPr>
          <w:b w:val="0"/>
          <w:i/>
          <w:sz w:val="22"/>
          <w:szCs w:val="22"/>
          <w:u w:val="single"/>
        </w:rPr>
      </w:pPr>
      <w:r>
        <w:rPr>
          <w:b w:val="0"/>
          <w:i/>
          <w:sz w:val="22"/>
          <w:szCs w:val="22"/>
          <w:u w:val="single"/>
        </w:rPr>
        <w:t>Displaying Location of Medical Incidents</w:t>
      </w:r>
    </w:p>
    <w:p w:rsidR="009C07BD" w:rsidRDefault="00975BD5" w:rsidP="004D1903">
      <w:pPr>
        <w:pStyle w:val="BodyText2"/>
        <w:rPr>
          <w:b w:val="0"/>
          <w:sz w:val="22"/>
          <w:szCs w:val="22"/>
        </w:rPr>
      </w:pPr>
      <w:r>
        <w:rPr>
          <w:b w:val="0"/>
          <w:sz w:val="22"/>
          <w:szCs w:val="22"/>
        </w:rPr>
        <w:t xml:space="preserve">Mr. Fahler questioned if it is prohibited to display the address for a medical incident through the public software used. Mr. Baldwin responded this is permitted. Mr. Baldwin stated Lancaster County PSAP displays an incident within the 100-block of the event rather than the exact address. </w:t>
      </w:r>
      <w:r w:rsidR="00F613D1">
        <w:rPr>
          <w:b w:val="0"/>
          <w:sz w:val="22"/>
          <w:szCs w:val="22"/>
        </w:rPr>
        <w:t xml:space="preserve">Ms. Dietz provided York County PSAP does not display any medical incident information on their public display. </w:t>
      </w:r>
      <w:r>
        <w:rPr>
          <w:b w:val="0"/>
          <w:sz w:val="22"/>
          <w:szCs w:val="22"/>
        </w:rPr>
        <w:t xml:space="preserve">Discussion occurred </w:t>
      </w:r>
      <w:r w:rsidR="00F613D1">
        <w:rPr>
          <w:b w:val="0"/>
          <w:sz w:val="22"/>
          <w:szCs w:val="22"/>
        </w:rPr>
        <w:t>regarding encryption.</w:t>
      </w:r>
    </w:p>
    <w:p w:rsidR="00F613D1" w:rsidRDefault="00F613D1" w:rsidP="004D1903">
      <w:pPr>
        <w:pStyle w:val="BodyText2"/>
        <w:rPr>
          <w:b w:val="0"/>
          <w:sz w:val="22"/>
          <w:szCs w:val="22"/>
        </w:rPr>
      </w:pPr>
    </w:p>
    <w:p w:rsidR="00F613D1" w:rsidRDefault="00F613D1" w:rsidP="004D1903">
      <w:pPr>
        <w:pStyle w:val="BodyText2"/>
        <w:rPr>
          <w:b w:val="0"/>
          <w:i/>
          <w:sz w:val="22"/>
          <w:szCs w:val="22"/>
          <w:u w:val="single"/>
        </w:rPr>
      </w:pPr>
      <w:r>
        <w:rPr>
          <w:b w:val="0"/>
          <w:i/>
          <w:sz w:val="22"/>
          <w:szCs w:val="22"/>
          <w:u w:val="single"/>
        </w:rPr>
        <w:t>EHSF Staffing Updates</w:t>
      </w:r>
    </w:p>
    <w:p w:rsidR="00F613D1" w:rsidRPr="00F613D1" w:rsidRDefault="00F613D1" w:rsidP="004D1903">
      <w:pPr>
        <w:pStyle w:val="BodyText2"/>
        <w:rPr>
          <w:b w:val="0"/>
          <w:sz w:val="22"/>
          <w:szCs w:val="22"/>
        </w:rPr>
      </w:pPr>
      <w:r>
        <w:rPr>
          <w:b w:val="0"/>
          <w:sz w:val="22"/>
          <w:szCs w:val="22"/>
        </w:rPr>
        <w:t xml:space="preserve">Ms. Ruby announced since the previous meeting, two coordinators are no longer employed with </w:t>
      </w:r>
      <w:r w:rsidR="006E4B8D">
        <w:rPr>
          <w:b w:val="0"/>
          <w:sz w:val="22"/>
          <w:szCs w:val="22"/>
        </w:rPr>
        <w:t xml:space="preserve">the </w:t>
      </w:r>
      <w:r>
        <w:rPr>
          <w:b w:val="0"/>
          <w:sz w:val="22"/>
          <w:szCs w:val="22"/>
        </w:rPr>
        <w:t>EHSF. One coordinator position was hired. Carol Kauffman is the new Program Coordinator. The second coordinator position is open, and EHSF is seeking applications.</w:t>
      </w:r>
    </w:p>
    <w:p w:rsidR="00F613D1" w:rsidRDefault="00F613D1" w:rsidP="004D1903">
      <w:pPr>
        <w:pStyle w:val="BodyText2"/>
        <w:rPr>
          <w:b w:val="0"/>
          <w:sz w:val="22"/>
          <w:szCs w:val="22"/>
        </w:rPr>
      </w:pPr>
    </w:p>
    <w:p w:rsidR="00E4681C" w:rsidRPr="00E4681C" w:rsidRDefault="00E4681C" w:rsidP="004D1903">
      <w:pPr>
        <w:pStyle w:val="BodyText2"/>
        <w:rPr>
          <w:b w:val="0"/>
          <w:i/>
          <w:sz w:val="22"/>
          <w:szCs w:val="22"/>
          <w:u w:val="single"/>
        </w:rPr>
      </w:pPr>
      <w:r w:rsidRPr="00E4681C">
        <w:rPr>
          <w:b w:val="0"/>
          <w:i/>
          <w:sz w:val="22"/>
          <w:szCs w:val="22"/>
          <w:u w:val="single"/>
        </w:rPr>
        <w:t>Collection of Fees</w:t>
      </w:r>
    </w:p>
    <w:p w:rsidR="00E4681C" w:rsidRDefault="00E4681C" w:rsidP="004D1903">
      <w:pPr>
        <w:pStyle w:val="BodyText2"/>
        <w:rPr>
          <w:b w:val="0"/>
          <w:sz w:val="22"/>
          <w:szCs w:val="22"/>
        </w:rPr>
      </w:pPr>
      <w:r>
        <w:rPr>
          <w:b w:val="0"/>
          <w:sz w:val="22"/>
          <w:szCs w:val="22"/>
        </w:rPr>
        <w:t>Mr. Garner announced the ruling in the Butler County regarding a case of non-paying collection fees from service providers was dismissed.</w:t>
      </w:r>
    </w:p>
    <w:p w:rsidR="00E4681C" w:rsidRDefault="00E4681C" w:rsidP="004D1903">
      <w:pPr>
        <w:pStyle w:val="BodyText2"/>
        <w:rPr>
          <w:b w:val="0"/>
          <w:sz w:val="22"/>
          <w:szCs w:val="22"/>
        </w:rPr>
      </w:pPr>
    </w:p>
    <w:p w:rsidR="00975BD5" w:rsidRPr="00E4681C" w:rsidRDefault="00E4681C" w:rsidP="004D1903">
      <w:pPr>
        <w:pStyle w:val="BodyText2"/>
        <w:rPr>
          <w:b w:val="0"/>
          <w:i/>
          <w:sz w:val="22"/>
          <w:szCs w:val="22"/>
          <w:u w:val="single"/>
        </w:rPr>
      </w:pPr>
      <w:r>
        <w:rPr>
          <w:b w:val="0"/>
          <w:i/>
          <w:sz w:val="22"/>
          <w:szCs w:val="22"/>
          <w:u w:val="single"/>
        </w:rPr>
        <w:t>NENA</w:t>
      </w:r>
    </w:p>
    <w:p w:rsidR="00975BD5" w:rsidRDefault="00E4681C" w:rsidP="004D1903">
      <w:pPr>
        <w:pStyle w:val="BodyText2"/>
        <w:rPr>
          <w:b w:val="0"/>
          <w:sz w:val="22"/>
          <w:szCs w:val="22"/>
        </w:rPr>
      </w:pPr>
      <w:r>
        <w:rPr>
          <w:b w:val="0"/>
          <w:sz w:val="22"/>
          <w:szCs w:val="22"/>
        </w:rPr>
        <w:t>Mr. Garner announced the National Emergency Number Association regional meeting will be held September 14-16.</w:t>
      </w:r>
    </w:p>
    <w:p w:rsidR="00E4681C" w:rsidRDefault="00E4681C" w:rsidP="004D1903">
      <w:pPr>
        <w:pStyle w:val="BodyText2"/>
        <w:rPr>
          <w:b w:val="0"/>
          <w:sz w:val="22"/>
          <w:szCs w:val="22"/>
        </w:rPr>
      </w:pPr>
    </w:p>
    <w:p w:rsidR="00E4681C" w:rsidRDefault="00E4681C" w:rsidP="004D1903">
      <w:pPr>
        <w:pStyle w:val="BodyText2"/>
        <w:rPr>
          <w:b w:val="0"/>
          <w:i/>
          <w:sz w:val="22"/>
          <w:szCs w:val="22"/>
          <w:u w:val="single"/>
        </w:rPr>
      </w:pPr>
      <w:r>
        <w:rPr>
          <w:b w:val="0"/>
          <w:i/>
          <w:sz w:val="22"/>
          <w:szCs w:val="22"/>
          <w:u w:val="single"/>
        </w:rPr>
        <w:t>Dauphin County Construction</w:t>
      </w:r>
    </w:p>
    <w:p w:rsidR="00E4681C" w:rsidRDefault="00E4681C" w:rsidP="004D1903">
      <w:pPr>
        <w:pStyle w:val="BodyText2"/>
        <w:rPr>
          <w:b w:val="0"/>
          <w:sz w:val="22"/>
          <w:szCs w:val="22"/>
        </w:rPr>
      </w:pPr>
      <w:r>
        <w:rPr>
          <w:b w:val="0"/>
          <w:sz w:val="22"/>
          <w:szCs w:val="22"/>
        </w:rPr>
        <w:t>Mr. Shade announced the Dauphin County PSAP is pending construction to correct a current sanitation issue.</w:t>
      </w:r>
    </w:p>
    <w:p w:rsidR="006E4B8D" w:rsidRDefault="006E4B8D" w:rsidP="004D1903">
      <w:pPr>
        <w:pStyle w:val="BodyText2"/>
        <w:rPr>
          <w:b w:val="0"/>
          <w:sz w:val="22"/>
          <w:szCs w:val="22"/>
        </w:rPr>
      </w:pPr>
    </w:p>
    <w:p w:rsidR="00E4681C" w:rsidRDefault="00E4681C" w:rsidP="004D1903">
      <w:pPr>
        <w:pStyle w:val="BodyText2"/>
        <w:rPr>
          <w:b w:val="0"/>
          <w:sz w:val="22"/>
          <w:szCs w:val="22"/>
        </w:rPr>
      </w:pPr>
    </w:p>
    <w:p w:rsidR="00E4681C" w:rsidRDefault="00E4681C" w:rsidP="004D1903">
      <w:pPr>
        <w:pStyle w:val="BodyText2"/>
        <w:rPr>
          <w:b w:val="0"/>
          <w:sz w:val="22"/>
          <w:szCs w:val="22"/>
        </w:rPr>
      </w:pPr>
    </w:p>
    <w:p w:rsidR="00E4681C" w:rsidRDefault="00E4681C" w:rsidP="004D1903">
      <w:pPr>
        <w:pStyle w:val="BodyText2"/>
        <w:rPr>
          <w:b w:val="0"/>
          <w:sz w:val="22"/>
          <w:szCs w:val="22"/>
        </w:rPr>
      </w:pPr>
    </w:p>
    <w:p w:rsidR="00E4681C" w:rsidRDefault="00E4681C" w:rsidP="004D1903">
      <w:pPr>
        <w:pStyle w:val="BodyText2"/>
        <w:rPr>
          <w:b w:val="0"/>
          <w:sz w:val="22"/>
          <w:szCs w:val="22"/>
        </w:rPr>
      </w:pPr>
    </w:p>
    <w:p w:rsidR="00E4681C" w:rsidRDefault="00E4681C" w:rsidP="004D1903">
      <w:pPr>
        <w:pStyle w:val="BodyText2"/>
        <w:rPr>
          <w:b w:val="0"/>
          <w:sz w:val="22"/>
          <w:szCs w:val="22"/>
        </w:rPr>
      </w:pPr>
    </w:p>
    <w:p w:rsidR="003F2875" w:rsidRDefault="003F2875" w:rsidP="004D1903">
      <w:pPr>
        <w:pStyle w:val="BodyText2"/>
        <w:rPr>
          <w:b w:val="0"/>
          <w:i/>
          <w:sz w:val="22"/>
          <w:szCs w:val="22"/>
          <w:u w:val="single"/>
        </w:rPr>
      </w:pPr>
    </w:p>
    <w:p w:rsidR="00E4681C" w:rsidRDefault="00E4681C" w:rsidP="004D1903">
      <w:pPr>
        <w:pStyle w:val="BodyText2"/>
        <w:rPr>
          <w:b w:val="0"/>
          <w:i/>
          <w:sz w:val="22"/>
          <w:szCs w:val="22"/>
          <w:u w:val="single"/>
        </w:rPr>
      </w:pPr>
      <w:r>
        <w:rPr>
          <w:b w:val="0"/>
          <w:i/>
          <w:sz w:val="22"/>
          <w:szCs w:val="22"/>
          <w:u w:val="single"/>
        </w:rPr>
        <w:t>EMD-Q</w:t>
      </w:r>
    </w:p>
    <w:p w:rsidR="00E4681C" w:rsidRPr="00E4681C" w:rsidRDefault="00E4681C" w:rsidP="004D1903">
      <w:pPr>
        <w:pStyle w:val="BodyText2"/>
        <w:rPr>
          <w:b w:val="0"/>
          <w:sz w:val="22"/>
          <w:szCs w:val="22"/>
        </w:rPr>
      </w:pPr>
      <w:r>
        <w:rPr>
          <w:b w:val="0"/>
          <w:sz w:val="22"/>
          <w:szCs w:val="22"/>
        </w:rPr>
        <w:t>Ms. Smith asked if anyone has a need for an EMD-Q class. Discussion among the committee resulted in a need for a class near the end of the 2016 calendar year. Mr. Guerra will coordinate an upcoming EMD-Q class.</w:t>
      </w:r>
    </w:p>
    <w:p w:rsidR="00975BD5" w:rsidRDefault="00975BD5" w:rsidP="004D1903">
      <w:pPr>
        <w:pStyle w:val="BodyText2"/>
        <w:rPr>
          <w:b w:val="0"/>
          <w:sz w:val="22"/>
          <w:szCs w:val="22"/>
        </w:rPr>
      </w:pPr>
    </w:p>
    <w:p w:rsidR="00975BD5" w:rsidRPr="00E4681C" w:rsidRDefault="00E4681C" w:rsidP="004D1903">
      <w:pPr>
        <w:pStyle w:val="BodyText2"/>
        <w:rPr>
          <w:b w:val="0"/>
          <w:i/>
          <w:sz w:val="22"/>
          <w:szCs w:val="22"/>
          <w:u w:val="single"/>
        </w:rPr>
      </w:pPr>
      <w:r w:rsidRPr="00E4681C">
        <w:rPr>
          <w:b w:val="0"/>
          <w:i/>
          <w:sz w:val="22"/>
          <w:szCs w:val="22"/>
          <w:u w:val="single"/>
        </w:rPr>
        <w:t>APCO</w:t>
      </w:r>
    </w:p>
    <w:p w:rsidR="00E4681C" w:rsidRDefault="00E4681C" w:rsidP="004D1903">
      <w:pPr>
        <w:pStyle w:val="BodyText2"/>
        <w:rPr>
          <w:b w:val="0"/>
          <w:sz w:val="22"/>
          <w:szCs w:val="22"/>
        </w:rPr>
      </w:pPr>
      <w:r>
        <w:rPr>
          <w:b w:val="0"/>
          <w:sz w:val="22"/>
          <w:szCs w:val="22"/>
        </w:rPr>
        <w:t xml:space="preserve">Mr. Shade questioned if </w:t>
      </w:r>
      <w:r w:rsidR="008E0195">
        <w:rPr>
          <w:b w:val="0"/>
          <w:sz w:val="22"/>
          <w:szCs w:val="22"/>
        </w:rPr>
        <w:t xml:space="preserve">the region would give </w:t>
      </w:r>
      <w:r>
        <w:rPr>
          <w:b w:val="0"/>
          <w:sz w:val="22"/>
          <w:szCs w:val="22"/>
        </w:rPr>
        <w:t xml:space="preserve">consideration </w:t>
      </w:r>
      <w:r w:rsidR="008E0195">
        <w:rPr>
          <w:b w:val="0"/>
          <w:sz w:val="22"/>
          <w:szCs w:val="22"/>
        </w:rPr>
        <w:t xml:space="preserve">to changing from </w:t>
      </w:r>
      <w:r w:rsidR="006E4B8D">
        <w:rPr>
          <w:b w:val="0"/>
          <w:sz w:val="22"/>
          <w:szCs w:val="22"/>
        </w:rPr>
        <w:t>EMD</w:t>
      </w:r>
      <w:r w:rsidR="008E0195">
        <w:rPr>
          <w:b w:val="0"/>
          <w:sz w:val="22"/>
          <w:szCs w:val="22"/>
        </w:rPr>
        <w:t xml:space="preserve"> to the Association of Public Safety Communications Officials (APCO). Mr. Shade provided he learned APCO permits PSAPs to have train-the-trainers for new dispatcher certification unlike EMD where certification can </w:t>
      </w:r>
      <w:r w:rsidR="006E4B8D">
        <w:rPr>
          <w:b w:val="0"/>
          <w:sz w:val="22"/>
          <w:szCs w:val="22"/>
        </w:rPr>
        <w:t>only</w:t>
      </w:r>
      <w:r w:rsidR="008E0195">
        <w:rPr>
          <w:b w:val="0"/>
          <w:sz w:val="22"/>
          <w:szCs w:val="22"/>
        </w:rPr>
        <w:t xml:space="preserve"> occur if they send an instructor. The cost for the training is expensive, and the counties could save money by training their own staff in the future. Ms. Ruby provided the EHSF office will never force the use of a specific product. If the committee wishes to evaluate a different dispatching program, we would support and aid in the process. No actions were made by the committee but will consider APCO in future discussions</w:t>
      </w:r>
      <w:r w:rsidR="006E4B8D">
        <w:rPr>
          <w:b w:val="0"/>
          <w:sz w:val="22"/>
          <w:szCs w:val="22"/>
        </w:rPr>
        <w:t xml:space="preserve"> as warranted</w:t>
      </w:r>
      <w:r w:rsidR="008E0195">
        <w:rPr>
          <w:b w:val="0"/>
          <w:sz w:val="22"/>
          <w:szCs w:val="22"/>
        </w:rPr>
        <w:t>.</w:t>
      </w:r>
    </w:p>
    <w:p w:rsidR="008E0195" w:rsidRDefault="008E0195" w:rsidP="004D1903">
      <w:pPr>
        <w:pStyle w:val="BodyText2"/>
        <w:rPr>
          <w:b w:val="0"/>
          <w:sz w:val="22"/>
          <w:szCs w:val="22"/>
        </w:rPr>
      </w:pPr>
    </w:p>
    <w:p w:rsidR="002E0155" w:rsidRPr="000A1253" w:rsidRDefault="002E0155" w:rsidP="002E0155">
      <w:pPr>
        <w:pStyle w:val="BodyText2"/>
        <w:rPr>
          <w:sz w:val="22"/>
          <w:szCs w:val="22"/>
          <w:u w:val="single"/>
        </w:rPr>
      </w:pPr>
      <w:bookmarkStart w:id="0" w:name="_GoBack"/>
      <w:bookmarkEnd w:id="0"/>
      <w:r w:rsidRPr="000A1253">
        <w:rPr>
          <w:sz w:val="22"/>
          <w:szCs w:val="22"/>
          <w:u w:val="single"/>
        </w:rPr>
        <w:t>ADJOURNMENT</w:t>
      </w:r>
    </w:p>
    <w:p w:rsidR="002E0155" w:rsidRPr="00F93413" w:rsidRDefault="002E0155" w:rsidP="002E0155">
      <w:pPr>
        <w:pStyle w:val="BodyText2"/>
        <w:rPr>
          <w:sz w:val="22"/>
          <w:szCs w:val="22"/>
        </w:rPr>
      </w:pPr>
    </w:p>
    <w:p w:rsidR="002E0155" w:rsidRPr="00F93413" w:rsidRDefault="00650FD3" w:rsidP="002E0155">
      <w:pPr>
        <w:pStyle w:val="BodyText2"/>
        <w:rPr>
          <w:b w:val="0"/>
          <w:bCs w:val="0"/>
          <w:sz w:val="22"/>
          <w:szCs w:val="22"/>
        </w:rPr>
      </w:pPr>
      <w:r>
        <w:rPr>
          <w:b w:val="0"/>
          <w:sz w:val="22"/>
          <w:szCs w:val="22"/>
        </w:rPr>
        <w:t>M</w:t>
      </w:r>
      <w:r w:rsidR="005D56B9">
        <w:rPr>
          <w:b w:val="0"/>
          <w:sz w:val="22"/>
          <w:szCs w:val="22"/>
        </w:rPr>
        <w:t>r. Fahler</w:t>
      </w:r>
      <w:r>
        <w:rPr>
          <w:b w:val="0"/>
          <w:sz w:val="22"/>
          <w:szCs w:val="22"/>
        </w:rPr>
        <w:t xml:space="preserve"> </w:t>
      </w:r>
      <w:r w:rsidR="009E7E15">
        <w:rPr>
          <w:b w:val="0"/>
          <w:bCs w:val="0"/>
          <w:sz w:val="22"/>
          <w:szCs w:val="22"/>
        </w:rPr>
        <w:t xml:space="preserve">adjourned the meeting at </w:t>
      </w:r>
      <w:r w:rsidR="007E711C">
        <w:rPr>
          <w:b w:val="0"/>
          <w:bCs w:val="0"/>
          <w:sz w:val="22"/>
          <w:szCs w:val="22"/>
        </w:rPr>
        <w:t>1</w:t>
      </w:r>
      <w:r w:rsidR="005D56B9">
        <w:rPr>
          <w:b w:val="0"/>
          <w:bCs w:val="0"/>
          <w:sz w:val="22"/>
          <w:szCs w:val="22"/>
        </w:rPr>
        <w:t>100</w:t>
      </w:r>
      <w:r w:rsidR="007E711C">
        <w:rPr>
          <w:b w:val="0"/>
          <w:bCs w:val="0"/>
          <w:sz w:val="22"/>
          <w:szCs w:val="22"/>
        </w:rPr>
        <w:t xml:space="preserve"> </w:t>
      </w:r>
      <w:r w:rsidR="002E0155" w:rsidRPr="00F93413">
        <w:rPr>
          <w:b w:val="0"/>
          <w:bCs w:val="0"/>
          <w:sz w:val="22"/>
          <w:szCs w:val="22"/>
        </w:rPr>
        <w:t xml:space="preserve">hours. </w:t>
      </w:r>
    </w:p>
    <w:p w:rsidR="002E0155" w:rsidRPr="00F93413" w:rsidRDefault="002E0155" w:rsidP="002E0155">
      <w:pPr>
        <w:pStyle w:val="BodyText2"/>
        <w:rPr>
          <w:b w:val="0"/>
          <w:bCs w:val="0"/>
          <w:sz w:val="22"/>
          <w:szCs w:val="22"/>
        </w:rPr>
      </w:pPr>
    </w:p>
    <w:p w:rsidR="00AD658E" w:rsidRPr="00F93413" w:rsidRDefault="00AD658E" w:rsidP="00AD658E">
      <w:pPr>
        <w:pStyle w:val="BodyText2"/>
        <w:rPr>
          <w:b w:val="0"/>
          <w:sz w:val="22"/>
          <w:szCs w:val="22"/>
        </w:rPr>
      </w:pPr>
      <w:r w:rsidRPr="00F93413">
        <w:rPr>
          <w:b w:val="0"/>
          <w:sz w:val="22"/>
          <w:szCs w:val="22"/>
        </w:rPr>
        <w:t xml:space="preserve">The next Regional Communication Committee meeting is scheduled for </w:t>
      </w:r>
      <w:r w:rsidR="005D56B9">
        <w:rPr>
          <w:b w:val="0"/>
          <w:sz w:val="22"/>
          <w:szCs w:val="22"/>
        </w:rPr>
        <w:t xml:space="preserve">04 November </w:t>
      </w:r>
      <w:r w:rsidR="000A1253">
        <w:rPr>
          <w:b w:val="0"/>
          <w:sz w:val="22"/>
          <w:szCs w:val="22"/>
        </w:rPr>
        <w:t>2016</w:t>
      </w:r>
      <w:r w:rsidR="001B085D">
        <w:rPr>
          <w:b w:val="0"/>
          <w:sz w:val="22"/>
          <w:szCs w:val="22"/>
        </w:rPr>
        <w:t>.</w:t>
      </w:r>
    </w:p>
    <w:p w:rsidR="002E0155" w:rsidRDefault="002E0155" w:rsidP="002E0155">
      <w:pPr>
        <w:pStyle w:val="BodyText2"/>
        <w:rPr>
          <w:b w:val="0"/>
          <w:bCs w:val="0"/>
          <w:sz w:val="22"/>
          <w:szCs w:val="22"/>
        </w:rPr>
      </w:pPr>
    </w:p>
    <w:p w:rsidR="002E5525" w:rsidRPr="00F93413" w:rsidRDefault="002E5525" w:rsidP="002E0155">
      <w:pPr>
        <w:pStyle w:val="BodyText2"/>
        <w:rPr>
          <w:b w:val="0"/>
          <w:bCs w:val="0"/>
          <w:sz w:val="22"/>
          <w:szCs w:val="22"/>
        </w:rPr>
      </w:pPr>
    </w:p>
    <w:p w:rsidR="002E0155" w:rsidRPr="00F93413" w:rsidRDefault="002E0155" w:rsidP="002E0155">
      <w:pPr>
        <w:pStyle w:val="BodyText2"/>
        <w:rPr>
          <w:b w:val="0"/>
          <w:bCs w:val="0"/>
          <w:sz w:val="22"/>
          <w:szCs w:val="22"/>
        </w:rPr>
      </w:pPr>
      <w:r w:rsidRPr="00F93413">
        <w:rPr>
          <w:b w:val="0"/>
          <w:bCs w:val="0"/>
          <w:sz w:val="22"/>
          <w:szCs w:val="22"/>
        </w:rPr>
        <w:t>Respectfully submitted,</w:t>
      </w:r>
    </w:p>
    <w:p w:rsidR="002E0155" w:rsidRPr="00F93413" w:rsidRDefault="002E0155" w:rsidP="002E0155">
      <w:pPr>
        <w:pStyle w:val="BodyText2"/>
        <w:rPr>
          <w:b w:val="0"/>
          <w:bCs w:val="0"/>
          <w:sz w:val="22"/>
          <w:szCs w:val="22"/>
        </w:rPr>
      </w:pPr>
    </w:p>
    <w:p w:rsidR="002E0155" w:rsidRDefault="002E0155" w:rsidP="002E0155">
      <w:pPr>
        <w:pStyle w:val="BodyText2"/>
        <w:rPr>
          <w:b w:val="0"/>
          <w:bCs w:val="0"/>
          <w:sz w:val="22"/>
          <w:szCs w:val="22"/>
        </w:rPr>
      </w:pPr>
    </w:p>
    <w:p w:rsidR="00C950E2" w:rsidRPr="00F93413" w:rsidRDefault="00C950E2" w:rsidP="002E0155">
      <w:pPr>
        <w:pStyle w:val="BodyText2"/>
        <w:rPr>
          <w:b w:val="0"/>
          <w:bCs w:val="0"/>
          <w:sz w:val="22"/>
          <w:szCs w:val="22"/>
        </w:rPr>
      </w:pPr>
    </w:p>
    <w:p w:rsidR="002E0155" w:rsidRPr="00F93413" w:rsidRDefault="00C950E2" w:rsidP="002E0155">
      <w:pPr>
        <w:pStyle w:val="BodyText2"/>
        <w:rPr>
          <w:b w:val="0"/>
          <w:bCs w:val="0"/>
          <w:sz w:val="22"/>
          <w:szCs w:val="22"/>
        </w:rPr>
      </w:pPr>
      <w:r>
        <w:rPr>
          <w:b w:val="0"/>
          <w:bCs w:val="0"/>
          <w:sz w:val="22"/>
          <w:szCs w:val="22"/>
        </w:rPr>
        <w:t xml:space="preserve">Megan A. </w:t>
      </w:r>
      <w:r w:rsidR="007E711C">
        <w:rPr>
          <w:b w:val="0"/>
          <w:bCs w:val="0"/>
          <w:sz w:val="22"/>
          <w:szCs w:val="22"/>
        </w:rPr>
        <w:t>Ruby</w:t>
      </w:r>
    </w:p>
    <w:p w:rsidR="00D22751" w:rsidRDefault="00C950E2" w:rsidP="00D22751">
      <w:pPr>
        <w:pStyle w:val="BodyText2"/>
        <w:rPr>
          <w:b w:val="0"/>
          <w:bCs w:val="0"/>
          <w:sz w:val="22"/>
          <w:szCs w:val="22"/>
        </w:rPr>
      </w:pPr>
      <w:r>
        <w:rPr>
          <w:b w:val="0"/>
          <w:bCs w:val="0"/>
          <w:sz w:val="22"/>
          <w:szCs w:val="22"/>
        </w:rPr>
        <w:t>Director of System Operations</w:t>
      </w:r>
    </w:p>
    <w:p w:rsidR="00D22751" w:rsidRDefault="00D22751" w:rsidP="002E0155">
      <w:pPr>
        <w:pStyle w:val="BodyText2"/>
        <w:rPr>
          <w:b w:val="0"/>
          <w:bCs w:val="0"/>
          <w:sz w:val="22"/>
          <w:szCs w:val="22"/>
        </w:rPr>
      </w:pPr>
    </w:p>
    <w:sectPr w:rsidR="00D22751" w:rsidSect="00963E0A">
      <w:headerReference w:type="default" r:id="rId10"/>
      <w:pgSz w:w="12240" w:h="15840" w:code="1"/>
      <w:pgMar w:top="720" w:right="1440" w:bottom="43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62" w:rsidRDefault="00026362">
      <w:r>
        <w:separator/>
      </w:r>
    </w:p>
  </w:endnote>
  <w:endnote w:type="continuationSeparator" w:id="0">
    <w:p w:rsidR="00026362" w:rsidRDefault="0002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62" w:rsidRDefault="00026362">
      <w:r>
        <w:separator/>
      </w:r>
    </w:p>
  </w:footnote>
  <w:footnote w:type="continuationSeparator" w:id="0">
    <w:p w:rsidR="00026362" w:rsidRDefault="00026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62" w:rsidRPr="00F93413" w:rsidRDefault="00026362" w:rsidP="00E00A70">
    <w:pPr>
      <w:rPr>
        <w:rFonts w:ascii="Arial" w:hAnsi="Arial" w:cs="Arial"/>
        <w:sz w:val="22"/>
        <w:szCs w:val="22"/>
      </w:rPr>
    </w:pPr>
    <w:r w:rsidRPr="00F93413">
      <w:rPr>
        <w:rFonts w:ascii="Arial" w:hAnsi="Arial" w:cs="Arial"/>
        <w:sz w:val="22"/>
        <w:szCs w:val="22"/>
      </w:rPr>
      <w:t>Regional Communications Committee</w:t>
    </w:r>
  </w:p>
  <w:p w:rsidR="00026362" w:rsidRPr="00F93413" w:rsidRDefault="00026362" w:rsidP="00E00A70">
    <w:pPr>
      <w:rPr>
        <w:rFonts w:ascii="Arial" w:hAnsi="Arial" w:cs="Arial"/>
        <w:sz w:val="22"/>
        <w:szCs w:val="22"/>
      </w:rPr>
    </w:pPr>
    <w:r w:rsidRPr="00F93413">
      <w:rPr>
        <w:rFonts w:ascii="Arial" w:hAnsi="Arial" w:cs="Arial"/>
        <w:sz w:val="22"/>
        <w:szCs w:val="22"/>
      </w:rPr>
      <w:t>Meeting Report</w:t>
    </w:r>
  </w:p>
  <w:p w:rsidR="00026362" w:rsidRDefault="00D22751" w:rsidP="00E00A70">
    <w:pPr>
      <w:rPr>
        <w:rFonts w:ascii="Arial" w:hAnsi="Arial" w:cs="Arial"/>
        <w:sz w:val="22"/>
        <w:szCs w:val="22"/>
      </w:rPr>
    </w:pPr>
    <w:r>
      <w:rPr>
        <w:rFonts w:ascii="Arial" w:hAnsi="Arial" w:cs="Arial"/>
        <w:sz w:val="22"/>
        <w:szCs w:val="22"/>
      </w:rPr>
      <w:t xml:space="preserve">26 August </w:t>
    </w:r>
    <w:r w:rsidR="00B137CD">
      <w:rPr>
        <w:rFonts w:ascii="Arial" w:hAnsi="Arial" w:cs="Arial"/>
        <w:sz w:val="22"/>
        <w:szCs w:val="22"/>
      </w:rPr>
      <w:t>2016</w:t>
    </w:r>
  </w:p>
  <w:p w:rsidR="00026362" w:rsidRPr="00E00A70" w:rsidRDefault="00026362">
    <w:pPr>
      <w:pStyle w:val="Header"/>
      <w:rPr>
        <w:rFonts w:ascii="Arial" w:hAnsi="Arial" w:cs="Arial"/>
        <w:sz w:val="22"/>
        <w:szCs w:val="22"/>
      </w:rPr>
    </w:pPr>
    <w:r w:rsidRPr="00E00A70">
      <w:rPr>
        <w:rFonts w:ascii="Arial" w:hAnsi="Arial" w:cs="Arial"/>
        <w:sz w:val="22"/>
        <w:szCs w:val="22"/>
      </w:rPr>
      <w:t xml:space="preserve">Page </w:t>
    </w:r>
    <w:r w:rsidR="006D5798" w:rsidRPr="00E00A70">
      <w:rPr>
        <w:rFonts w:ascii="Arial" w:hAnsi="Arial" w:cs="Arial"/>
        <w:sz w:val="22"/>
        <w:szCs w:val="22"/>
      </w:rPr>
      <w:fldChar w:fldCharType="begin"/>
    </w:r>
    <w:r w:rsidRPr="00E00A70">
      <w:rPr>
        <w:rFonts w:ascii="Arial" w:hAnsi="Arial" w:cs="Arial"/>
        <w:sz w:val="22"/>
        <w:szCs w:val="22"/>
      </w:rPr>
      <w:instrText xml:space="preserve"> PAGE   \* MERGEFORMAT </w:instrText>
    </w:r>
    <w:r w:rsidR="006D5798" w:rsidRPr="00E00A70">
      <w:rPr>
        <w:rFonts w:ascii="Arial" w:hAnsi="Arial" w:cs="Arial"/>
        <w:sz w:val="22"/>
        <w:szCs w:val="22"/>
      </w:rPr>
      <w:fldChar w:fldCharType="separate"/>
    </w:r>
    <w:r w:rsidR="003F2875">
      <w:rPr>
        <w:rFonts w:ascii="Arial" w:hAnsi="Arial" w:cs="Arial"/>
        <w:noProof/>
        <w:sz w:val="22"/>
        <w:szCs w:val="22"/>
      </w:rPr>
      <w:t>4</w:t>
    </w:r>
    <w:r w:rsidR="006D5798" w:rsidRPr="00E00A70">
      <w:rPr>
        <w:rFonts w:ascii="Arial" w:hAnsi="Arial"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8E5"/>
    <w:multiLevelType w:val="hybridMultilevel"/>
    <w:tmpl w:val="070C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7F95"/>
    <w:multiLevelType w:val="hybridMultilevel"/>
    <w:tmpl w:val="ABF0AA06"/>
    <w:lvl w:ilvl="0" w:tplc="5B2AF750">
      <w:start w:val="1"/>
      <w:numFmt w:val="bullet"/>
      <w:lvlText w:val=""/>
      <w:lvlJc w:val="left"/>
      <w:pPr>
        <w:tabs>
          <w:tab w:val="num" w:pos="912"/>
        </w:tabs>
        <w:ind w:left="912" w:hanging="432"/>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FDA4F0E"/>
    <w:multiLevelType w:val="hybridMultilevel"/>
    <w:tmpl w:val="4904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E5393"/>
    <w:multiLevelType w:val="hybridMultilevel"/>
    <w:tmpl w:val="CC56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2C6B6C"/>
    <w:multiLevelType w:val="hybridMultilevel"/>
    <w:tmpl w:val="D41A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926F05"/>
    <w:multiLevelType w:val="hybridMultilevel"/>
    <w:tmpl w:val="AE50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80DE1"/>
    <w:multiLevelType w:val="hybridMultilevel"/>
    <w:tmpl w:val="375A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B1CAF"/>
    <w:multiLevelType w:val="hybridMultilevel"/>
    <w:tmpl w:val="7952D75E"/>
    <w:lvl w:ilvl="0" w:tplc="388248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994BA7"/>
    <w:multiLevelType w:val="hybridMultilevel"/>
    <w:tmpl w:val="A858ACD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D66AB"/>
    <w:multiLevelType w:val="hybridMultilevel"/>
    <w:tmpl w:val="B32E7238"/>
    <w:lvl w:ilvl="0" w:tplc="5C6AD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4527CF"/>
    <w:multiLevelType w:val="hybridMultilevel"/>
    <w:tmpl w:val="3EFCBC66"/>
    <w:lvl w:ilvl="0" w:tplc="3C366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00C7C"/>
    <w:multiLevelType w:val="hybridMultilevel"/>
    <w:tmpl w:val="5470E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707F32"/>
    <w:multiLevelType w:val="hybridMultilevel"/>
    <w:tmpl w:val="D6E0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43941"/>
    <w:multiLevelType w:val="hybridMultilevel"/>
    <w:tmpl w:val="6BE8FEDE"/>
    <w:lvl w:ilvl="0" w:tplc="82DCB66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2A6B41"/>
    <w:multiLevelType w:val="hybridMultilevel"/>
    <w:tmpl w:val="E892D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A22BA0"/>
    <w:multiLevelType w:val="hybridMultilevel"/>
    <w:tmpl w:val="AC0CD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F496B"/>
    <w:multiLevelType w:val="hybridMultilevel"/>
    <w:tmpl w:val="72D00EB0"/>
    <w:lvl w:ilvl="0" w:tplc="DBF616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3721D"/>
    <w:multiLevelType w:val="hybridMultilevel"/>
    <w:tmpl w:val="08167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4E42CB"/>
    <w:multiLevelType w:val="hybridMultilevel"/>
    <w:tmpl w:val="A9220030"/>
    <w:lvl w:ilvl="0" w:tplc="07A25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570541"/>
    <w:multiLevelType w:val="hybridMultilevel"/>
    <w:tmpl w:val="5FC8E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901A2"/>
    <w:multiLevelType w:val="hybridMultilevel"/>
    <w:tmpl w:val="7AB02E66"/>
    <w:lvl w:ilvl="0" w:tplc="E39C87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5843AA"/>
    <w:multiLevelType w:val="hybridMultilevel"/>
    <w:tmpl w:val="2FECED5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C05CFD"/>
    <w:multiLevelType w:val="hybridMultilevel"/>
    <w:tmpl w:val="6368137E"/>
    <w:lvl w:ilvl="0" w:tplc="596E56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3777D"/>
    <w:multiLevelType w:val="hybridMultilevel"/>
    <w:tmpl w:val="7BD4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986F39"/>
    <w:multiLevelType w:val="hybridMultilevel"/>
    <w:tmpl w:val="49A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80484F"/>
    <w:multiLevelType w:val="hybridMultilevel"/>
    <w:tmpl w:val="D6D8DE14"/>
    <w:lvl w:ilvl="0" w:tplc="AAA27FE0">
      <w:start w:val="1"/>
      <w:numFmt w:val="upperRoman"/>
      <w:lvlText w:val="%1."/>
      <w:lvlJc w:val="left"/>
      <w:pPr>
        <w:tabs>
          <w:tab w:val="num" w:pos="1440"/>
        </w:tabs>
        <w:ind w:left="1440" w:hanging="720"/>
      </w:pPr>
      <w:rPr>
        <w:rFonts w:hint="default"/>
      </w:rPr>
    </w:lvl>
    <w:lvl w:ilvl="1" w:tplc="4A2CD824">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1875D2"/>
    <w:multiLevelType w:val="hybridMultilevel"/>
    <w:tmpl w:val="9D4E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830A75"/>
    <w:multiLevelType w:val="hybridMultilevel"/>
    <w:tmpl w:val="DB14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3056E"/>
    <w:multiLevelType w:val="hybridMultilevel"/>
    <w:tmpl w:val="D4F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384A3E"/>
    <w:multiLevelType w:val="hybridMultilevel"/>
    <w:tmpl w:val="59A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A1B30"/>
    <w:multiLevelType w:val="hybridMultilevel"/>
    <w:tmpl w:val="89FA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EB136E"/>
    <w:multiLevelType w:val="hybridMultilevel"/>
    <w:tmpl w:val="3CF281C8"/>
    <w:lvl w:ilvl="0" w:tplc="A34E7EAE">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0236AF"/>
    <w:multiLevelType w:val="hybridMultilevel"/>
    <w:tmpl w:val="BEC6302C"/>
    <w:lvl w:ilvl="0" w:tplc="436A9D0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3"/>
  </w:num>
  <w:num w:numId="4">
    <w:abstractNumId w:val="19"/>
  </w:num>
  <w:num w:numId="5">
    <w:abstractNumId w:val="26"/>
  </w:num>
  <w:num w:numId="6">
    <w:abstractNumId w:val="3"/>
  </w:num>
  <w:num w:numId="7">
    <w:abstractNumId w:val="14"/>
  </w:num>
  <w:num w:numId="8">
    <w:abstractNumId w:val="15"/>
  </w:num>
  <w:num w:numId="9">
    <w:abstractNumId w:val="4"/>
  </w:num>
  <w:num w:numId="10">
    <w:abstractNumId w:val="5"/>
  </w:num>
  <w:num w:numId="11">
    <w:abstractNumId w:val="11"/>
  </w:num>
  <w:num w:numId="12">
    <w:abstractNumId w:val="2"/>
  </w:num>
  <w:num w:numId="13">
    <w:abstractNumId w:val="6"/>
  </w:num>
  <w:num w:numId="14">
    <w:abstractNumId w:val="30"/>
  </w:num>
  <w:num w:numId="15">
    <w:abstractNumId w:val="28"/>
  </w:num>
  <w:num w:numId="16">
    <w:abstractNumId w:val="27"/>
  </w:num>
  <w:num w:numId="17">
    <w:abstractNumId w:val="1"/>
  </w:num>
  <w:num w:numId="18">
    <w:abstractNumId w:val="13"/>
  </w:num>
  <w:num w:numId="19">
    <w:abstractNumId w:val="31"/>
  </w:num>
  <w:num w:numId="20">
    <w:abstractNumId w:val="24"/>
  </w:num>
  <w:num w:numId="21">
    <w:abstractNumId w:val="8"/>
  </w:num>
  <w:num w:numId="22">
    <w:abstractNumId w:val="25"/>
  </w:num>
  <w:num w:numId="23">
    <w:abstractNumId w:val="21"/>
  </w:num>
  <w:num w:numId="24">
    <w:abstractNumId w:val="9"/>
  </w:num>
  <w:num w:numId="25">
    <w:abstractNumId w:val="10"/>
  </w:num>
  <w:num w:numId="26">
    <w:abstractNumId w:val="29"/>
  </w:num>
  <w:num w:numId="27">
    <w:abstractNumId w:val="18"/>
  </w:num>
  <w:num w:numId="28">
    <w:abstractNumId w:val="20"/>
  </w:num>
  <w:num w:numId="29">
    <w:abstractNumId w:val="0"/>
  </w:num>
  <w:num w:numId="30">
    <w:abstractNumId w:val="7"/>
  </w:num>
  <w:num w:numId="31">
    <w:abstractNumId w:val="16"/>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7A"/>
    <w:rsid w:val="000010E4"/>
    <w:rsid w:val="000049A1"/>
    <w:rsid w:val="00005AA7"/>
    <w:rsid w:val="00011434"/>
    <w:rsid w:val="00026362"/>
    <w:rsid w:val="00026C56"/>
    <w:rsid w:val="0002796D"/>
    <w:rsid w:val="00040F62"/>
    <w:rsid w:val="00044C3E"/>
    <w:rsid w:val="0005238C"/>
    <w:rsid w:val="00055451"/>
    <w:rsid w:val="00057B9E"/>
    <w:rsid w:val="00065EAF"/>
    <w:rsid w:val="000670EC"/>
    <w:rsid w:val="00070487"/>
    <w:rsid w:val="00070A94"/>
    <w:rsid w:val="00077664"/>
    <w:rsid w:val="00077BFB"/>
    <w:rsid w:val="00080B49"/>
    <w:rsid w:val="00084F3A"/>
    <w:rsid w:val="00086C81"/>
    <w:rsid w:val="000A1253"/>
    <w:rsid w:val="000A1402"/>
    <w:rsid w:val="000A3C59"/>
    <w:rsid w:val="000A5007"/>
    <w:rsid w:val="000A7DCD"/>
    <w:rsid w:val="000B0D71"/>
    <w:rsid w:val="000B1AC5"/>
    <w:rsid w:val="000B698B"/>
    <w:rsid w:val="000C4AFD"/>
    <w:rsid w:val="000D26CD"/>
    <w:rsid w:val="000D4F79"/>
    <w:rsid w:val="000E23FF"/>
    <w:rsid w:val="000E3655"/>
    <w:rsid w:val="000E63F4"/>
    <w:rsid w:val="000E6E8E"/>
    <w:rsid w:val="000F0F83"/>
    <w:rsid w:val="000F2595"/>
    <w:rsid w:val="00111684"/>
    <w:rsid w:val="00116D19"/>
    <w:rsid w:val="00116EAD"/>
    <w:rsid w:val="00117200"/>
    <w:rsid w:val="00122BB6"/>
    <w:rsid w:val="001239CA"/>
    <w:rsid w:val="00132F09"/>
    <w:rsid w:val="00145A62"/>
    <w:rsid w:val="0014725D"/>
    <w:rsid w:val="00150C7F"/>
    <w:rsid w:val="001564C8"/>
    <w:rsid w:val="00156F38"/>
    <w:rsid w:val="00160DDD"/>
    <w:rsid w:val="0017106A"/>
    <w:rsid w:val="00183662"/>
    <w:rsid w:val="00186AFD"/>
    <w:rsid w:val="00194812"/>
    <w:rsid w:val="001952F5"/>
    <w:rsid w:val="0019648F"/>
    <w:rsid w:val="00196B77"/>
    <w:rsid w:val="00196BC8"/>
    <w:rsid w:val="001A3E02"/>
    <w:rsid w:val="001A492F"/>
    <w:rsid w:val="001A6B43"/>
    <w:rsid w:val="001A7746"/>
    <w:rsid w:val="001B085D"/>
    <w:rsid w:val="001C4CBA"/>
    <w:rsid w:val="001C5C13"/>
    <w:rsid w:val="001C5D83"/>
    <w:rsid w:val="001D1D12"/>
    <w:rsid w:val="001D5A7F"/>
    <w:rsid w:val="001E5262"/>
    <w:rsid w:val="001E7B3F"/>
    <w:rsid w:val="001F0A4D"/>
    <w:rsid w:val="001F322F"/>
    <w:rsid w:val="001F4FFA"/>
    <w:rsid w:val="001F5CC4"/>
    <w:rsid w:val="0020108F"/>
    <w:rsid w:val="002019EA"/>
    <w:rsid w:val="00201AF4"/>
    <w:rsid w:val="002046C2"/>
    <w:rsid w:val="0020590B"/>
    <w:rsid w:val="002121FD"/>
    <w:rsid w:val="00213C91"/>
    <w:rsid w:val="00214DEE"/>
    <w:rsid w:val="00222A1F"/>
    <w:rsid w:val="00223464"/>
    <w:rsid w:val="0022668C"/>
    <w:rsid w:val="00226BCF"/>
    <w:rsid w:val="002274A3"/>
    <w:rsid w:val="00232235"/>
    <w:rsid w:val="00234A4D"/>
    <w:rsid w:val="00242987"/>
    <w:rsid w:val="00244744"/>
    <w:rsid w:val="00256579"/>
    <w:rsid w:val="00265D61"/>
    <w:rsid w:val="00273DA5"/>
    <w:rsid w:val="00273F66"/>
    <w:rsid w:val="00280BE8"/>
    <w:rsid w:val="002818F8"/>
    <w:rsid w:val="0029519F"/>
    <w:rsid w:val="0029626D"/>
    <w:rsid w:val="00296307"/>
    <w:rsid w:val="0029796B"/>
    <w:rsid w:val="002A5ED1"/>
    <w:rsid w:val="002A636A"/>
    <w:rsid w:val="002A7328"/>
    <w:rsid w:val="002B1904"/>
    <w:rsid w:val="002B3298"/>
    <w:rsid w:val="002C2B55"/>
    <w:rsid w:val="002C2C0A"/>
    <w:rsid w:val="002C68AD"/>
    <w:rsid w:val="002C77FB"/>
    <w:rsid w:val="002E0155"/>
    <w:rsid w:val="002E2E93"/>
    <w:rsid w:val="002E5525"/>
    <w:rsid w:val="002F4651"/>
    <w:rsid w:val="002F5B28"/>
    <w:rsid w:val="002F6BCC"/>
    <w:rsid w:val="002F6EBA"/>
    <w:rsid w:val="003004B0"/>
    <w:rsid w:val="003014A3"/>
    <w:rsid w:val="00301971"/>
    <w:rsid w:val="00302B12"/>
    <w:rsid w:val="00311076"/>
    <w:rsid w:val="0031164D"/>
    <w:rsid w:val="0031301A"/>
    <w:rsid w:val="0031472F"/>
    <w:rsid w:val="00314D85"/>
    <w:rsid w:val="00325439"/>
    <w:rsid w:val="003263CB"/>
    <w:rsid w:val="00331AF2"/>
    <w:rsid w:val="00332E6D"/>
    <w:rsid w:val="00336750"/>
    <w:rsid w:val="0034438B"/>
    <w:rsid w:val="00347F1F"/>
    <w:rsid w:val="00351416"/>
    <w:rsid w:val="00351C46"/>
    <w:rsid w:val="003544D3"/>
    <w:rsid w:val="003563E6"/>
    <w:rsid w:val="00366D03"/>
    <w:rsid w:val="00370D04"/>
    <w:rsid w:val="00376A0F"/>
    <w:rsid w:val="00382723"/>
    <w:rsid w:val="00384F9B"/>
    <w:rsid w:val="003937A1"/>
    <w:rsid w:val="00393A2F"/>
    <w:rsid w:val="00396BCA"/>
    <w:rsid w:val="00396DE6"/>
    <w:rsid w:val="003A68F7"/>
    <w:rsid w:val="003A7583"/>
    <w:rsid w:val="003B5CD0"/>
    <w:rsid w:val="003D1795"/>
    <w:rsid w:val="003D2AE5"/>
    <w:rsid w:val="003D4DB2"/>
    <w:rsid w:val="003D7912"/>
    <w:rsid w:val="003F263F"/>
    <w:rsid w:val="003F2875"/>
    <w:rsid w:val="003F4DA9"/>
    <w:rsid w:val="003F6B87"/>
    <w:rsid w:val="004001D8"/>
    <w:rsid w:val="00402267"/>
    <w:rsid w:val="00403F66"/>
    <w:rsid w:val="004108E1"/>
    <w:rsid w:val="00415FA8"/>
    <w:rsid w:val="00421452"/>
    <w:rsid w:val="00421754"/>
    <w:rsid w:val="004219F0"/>
    <w:rsid w:val="00423595"/>
    <w:rsid w:val="0042661A"/>
    <w:rsid w:val="00430FAC"/>
    <w:rsid w:val="00433709"/>
    <w:rsid w:val="00441188"/>
    <w:rsid w:val="00443CDF"/>
    <w:rsid w:val="00454F7A"/>
    <w:rsid w:val="00456187"/>
    <w:rsid w:val="00456B53"/>
    <w:rsid w:val="00467E93"/>
    <w:rsid w:val="00474294"/>
    <w:rsid w:val="00480DC3"/>
    <w:rsid w:val="00484F00"/>
    <w:rsid w:val="00485D95"/>
    <w:rsid w:val="004869F4"/>
    <w:rsid w:val="0049280E"/>
    <w:rsid w:val="00494F74"/>
    <w:rsid w:val="004961DF"/>
    <w:rsid w:val="00497C2E"/>
    <w:rsid w:val="004A03F5"/>
    <w:rsid w:val="004A2F28"/>
    <w:rsid w:val="004A3689"/>
    <w:rsid w:val="004A38A3"/>
    <w:rsid w:val="004A3BE3"/>
    <w:rsid w:val="004B523A"/>
    <w:rsid w:val="004B6A00"/>
    <w:rsid w:val="004B6E18"/>
    <w:rsid w:val="004C014A"/>
    <w:rsid w:val="004D0D11"/>
    <w:rsid w:val="004D1903"/>
    <w:rsid w:val="004D36DF"/>
    <w:rsid w:val="004D3914"/>
    <w:rsid w:val="004D47DA"/>
    <w:rsid w:val="004E33C8"/>
    <w:rsid w:val="004E4B83"/>
    <w:rsid w:val="004F1462"/>
    <w:rsid w:val="004F3166"/>
    <w:rsid w:val="004F3533"/>
    <w:rsid w:val="004F5C26"/>
    <w:rsid w:val="004F77A8"/>
    <w:rsid w:val="005056E3"/>
    <w:rsid w:val="00506AD6"/>
    <w:rsid w:val="00510903"/>
    <w:rsid w:val="00517D67"/>
    <w:rsid w:val="0052001F"/>
    <w:rsid w:val="00526EB6"/>
    <w:rsid w:val="00530F1E"/>
    <w:rsid w:val="00540B11"/>
    <w:rsid w:val="00542C7A"/>
    <w:rsid w:val="005513DB"/>
    <w:rsid w:val="0055348F"/>
    <w:rsid w:val="00553F75"/>
    <w:rsid w:val="00564A67"/>
    <w:rsid w:val="00570ACA"/>
    <w:rsid w:val="00571187"/>
    <w:rsid w:val="00571B93"/>
    <w:rsid w:val="00573975"/>
    <w:rsid w:val="00574674"/>
    <w:rsid w:val="00575D83"/>
    <w:rsid w:val="00586E88"/>
    <w:rsid w:val="00593255"/>
    <w:rsid w:val="005A0D86"/>
    <w:rsid w:val="005A4B85"/>
    <w:rsid w:val="005A6D97"/>
    <w:rsid w:val="005A7E9E"/>
    <w:rsid w:val="005B3809"/>
    <w:rsid w:val="005B4310"/>
    <w:rsid w:val="005B4D50"/>
    <w:rsid w:val="005B4F14"/>
    <w:rsid w:val="005B6F6D"/>
    <w:rsid w:val="005B728A"/>
    <w:rsid w:val="005C64A0"/>
    <w:rsid w:val="005C7A67"/>
    <w:rsid w:val="005D56B9"/>
    <w:rsid w:val="005D6F7B"/>
    <w:rsid w:val="005F2605"/>
    <w:rsid w:val="005F2939"/>
    <w:rsid w:val="00602AA3"/>
    <w:rsid w:val="0060515B"/>
    <w:rsid w:val="00614658"/>
    <w:rsid w:val="00615985"/>
    <w:rsid w:val="0061636B"/>
    <w:rsid w:val="00621AC8"/>
    <w:rsid w:val="00623021"/>
    <w:rsid w:val="00623BA6"/>
    <w:rsid w:val="00632B3E"/>
    <w:rsid w:val="00637761"/>
    <w:rsid w:val="00642902"/>
    <w:rsid w:val="00643B98"/>
    <w:rsid w:val="00644758"/>
    <w:rsid w:val="00650FD3"/>
    <w:rsid w:val="00653464"/>
    <w:rsid w:val="00655CE6"/>
    <w:rsid w:val="006637ED"/>
    <w:rsid w:val="00664786"/>
    <w:rsid w:val="00681085"/>
    <w:rsid w:val="00686EF0"/>
    <w:rsid w:val="00690E5B"/>
    <w:rsid w:val="006A0D7D"/>
    <w:rsid w:val="006A37CA"/>
    <w:rsid w:val="006A7697"/>
    <w:rsid w:val="006B2CA1"/>
    <w:rsid w:val="006B31E2"/>
    <w:rsid w:val="006B67BE"/>
    <w:rsid w:val="006D17EA"/>
    <w:rsid w:val="006D5798"/>
    <w:rsid w:val="006D6351"/>
    <w:rsid w:val="006E1548"/>
    <w:rsid w:val="006E1CAA"/>
    <w:rsid w:val="006E382B"/>
    <w:rsid w:val="006E4B8D"/>
    <w:rsid w:val="006E6796"/>
    <w:rsid w:val="006F4AA9"/>
    <w:rsid w:val="007053D1"/>
    <w:rsid w:val="00707E85"/>
    <w:rsid w:val="00715B09"/>
    <w:rsid w:val="00717899"/>
    <w:rsid w:val="00720CBA"/>
    <w:rsid w:val="00724E4D"/>
    <w:rsid w:val="00733CA1"/>
    <w:rsid w:val="00740304"/>
    <w:rsid w:val="00741572"/>
    <w:rsid w:val="00743125"/>
    <w:rsid w:val="007441D1"/>
    <w:rsid w:val="007461BC"/>
    <w:rsid w:val="00746C83"/>
    <w:rsid w:val="00754E17"/>
    <w:rsid w:val="00776573"/>
    <w:rsid w:val="00786F18"/>
    <w:rsid w:val="007873A9"/>
    <w:rsid w:val="00796DF6"/>
    <w:rsid w:val="007A18DE"/>
    <w:rsid w:val="007A22DC"/>
    <w:rsid w:val="007B1A0C"/>
    <w:rsid w:val="007B3938"/>
    <w:rsid w:val="007C2E88"/>
    <w:rsid w:val="007C4C6C"/>
    <w:rsid w:val="007C6015"/>
    <w:rsid w:val="007D5B2A"/>
    <w:rsid w:val="007E711C"/>
    <w:rsid w:val="007F04C1"/>
    <w:rsid w:val="007F17FB"/>
    <w:rsid w:val="007F42D1"/>
    <w:rsid w:val="0080162E"/>
    <w:rsid w:val="00801DE8"/>
    <w:rsid w:val="00812E5E"/>
    <w:rsid w:val="00822690"/>
    <w:rsid w:val="00823CA1"/>
    <w:rsid w:val="00830FF7"/>
    <w:rsid w:val="008315C3"/>
    <w:rsid w:val="00837810"/>
    <w:rsid w:val="008423B3"/>
    <w:rsid w:val="00846B04"/>
    <w:rsid w:val="00847428"/>
    <w:rsid w:val="00847BBF"/>
    <w:rsid w:val="00850437"/>
    <w:rsid w:val="0085265D"/>
    <w:rsid w:val="00855DB7"/>
    <w:rsid w:val="00857921"/>
    <w:rsid w:val="00861EC2"/>
    <w:rsid w:val="00864C4E"/>
    <w:rsid w:val="00864C80"/>
    <w:rsid w:val="008679B8"/>
    <w:rsid w:val="00873E13"/>
    <w:rsid w:val="008820D9"/>
    <w:rsid w:val="008829B2"/>
    <w:rsid w:val="00883925"/>
    <w:rsid w:val="008875E9"/>
    <w:rsid w:val="00887A98"/>
    <w:rsid w:val="008905C5"/>
    <w:rsid w:val="00890A4C"/>
    <w:rsid w:val="00890F34"/>
    <w:rsid w:val="00891751"/>
    <w:rsid w:val="00892B57"/>
    <w:rsid w:val="008947E8"/>
    <w:rsid w:val="008A6191"/>
    <w:rsid w:val="008A62F8"/>
    <w:rsid w:val="008A6E7D"/>
    <w:rsid w:val="008B287B"/>
    <w:rsid w:val="008C39D6"/>
    <w:rsid w:val="008E0195"/>
    <w:rsid w:val="008E176A"/>
    <w:rsid w:val="008E60EA"/>
    <w:rsid w:val="008E627F"/>
    <w:rsid w:val="008E64A1"/>
    <w:rsid w:val="008E775E"/>
    <w:rsid w:val="008F3FE1"/>
    <w:rsid w:val="008F7075"/>
    <w:rsid w:val="009021B8"/>
    <w:rsid w:val="00913470"/>
    <w:rsid w:val="00915F3B"/>
    <w:rsid w:val="00952760"/>
    <w:rsid w:val="00955A4C"/>
    <w:rsid w:val="00963E0A"/>
    <w:rsid w:val="00966A44"/>
    <w:rsid w:val="009706A4"/>
    <w:rsid w:val="00972156"/>
    <w:rsid w:val="00973C40"/>
    <w:rsid w:val="00975BD5"/>
    <w:rsid w:val="00976A04"/>
    <w:rsid w:val="00985A5D"/>
    <w:rsid w:val="009A6D10"/>
    <w:rsid w:val="009B17AD"/>
    <w:rsid w:val="009C07BD"/>
    <w:rsid w:val="009C5392"/>
    <w:rsid w:val="009C72B3"/>
    <w:rsid w:val="009D26F3"/>
    <w:rsid w:val="009D38E1"/>
    <w:rsid w:val="009E73DF"/>
    <w:rsid w:val="009E7E15"/>
    <w:rsid w:val="009F1A36"/>
    <w:rsid w:val="009F2D5C"/>
    <w:rsid w:val="009F5476"/>
    <w:rsid w:val="009F724D"/>
    <w:rsid w:val="00A00B26"/>
    <w:rsid w:val="00A013F0"/>
    <w:rsid w:val="00A06658"/>
    <w:rsid w:val="00A07FA7"/>
    <w:rsid w:val="00A115F4"/>
    <w:rsid w:val="00A158FF"/>
    <w:rsid w:val="00A23B98"/>
    <w:rsid w:val="00A248BA"/>
    <w:rsid w:val="00A349DB"/>
    <w:rsid w:val="00A35A67"/>
    <w:rsid w:val="00A41AE7"/>
    <w:rsid w:val="00A545BD"/>
    <w:rsid w:val="00A56652"/>
    <w:rsid w:val="00A64726"/>
    <w:rsid w:val="00A80A14"/>
    <w:rsid w:val="00A82E27"/>
    <w:rsid w:val="00AA3D95"/>
    <w:rsid w:val="00AB340A"/>
    <w:rsid w:val="00AB629D"/>
    <w:rsid w:val="00AC40E9"/>
    <w:rsid w:val="00AC606C"/>
    <w:rsid w:val="00AD3730"/>
    <w:rsid w:val="00AD58A4"/>
    <w:rsid w:val="00AD5A40"/>
    <w:rsid w:val="00AD658E"/>
    <w:rsid w:val="00AD76EF"/>
    <w:rsid w:val="00AE3EE8"/>
    <w:rsid w:val="00AE5232"/>
    <w:rsid w:val="00B00C36"/>
    <w:rsid w:val="00B05352"/>
    <w:rsid w:val="00B137CD"/>
    <w:rsid w:val="00B148CF"/>
    <w:rsid w:val="00B262C6"/>
    <w:rsid w:val="00B3255C"/>
    <w:rsid w:val="00B36653"/>
    <w:rsid w:val="00B407C6"/>
    <w:rsid w:val="00B477D8"/>
    <w:rsid w:val="00B51587"/>
    <w:rsid w:val="00B61EE5"/>
    <w:rsid w:val="00B626E9"/>
    <w:rsid w:val="00B63649"/>
    <w:rsid w:val="00B71F73"/>
    <w:rsid w:val="00B73C42"/>
    <w:rsid w:val="00B77BAB"/>
    <w:rsid w:val="00B8002E"/>
    <w:rsid w:val="00B8425B"/>
    <w:rsid w:val="00BB142C"/>
    <w:rsid w:val="00BB4F24"/>
    <w:rsid w:val="00BD09C1"/>
    <w:rsid w:val="00BD1533"/>
    <w:rsid w:val="00BD5261"/>
    <w:rsid w:val="00BD67FD"/>
    <w:rsid w:val="00BE0227"/>
    <w:rsid w:val="00BE28D5"/>
    <w:rsid w:val="00BE4436"/>
    <w:rsid w:val="00BF1E0C"/>
    <w:rsid w:val="00BF1F35"/>
    <w:rsid w:val="00BF5F88"/>
    <w:rsid w:val="00C05F7A"/>
    <w:rsid w:val="00C07969"/>
    <w:rsid w:val="00C15BF3"/>
    <w:rsid w:val="00C21CBB"/>
    <w:rsid w:val="00C22E5E"/>
    <w:rsid w:val="00C3186E"/>
    <w:rsid w:val="00C3533A"/>
    <w:rsid w:val="00C36A56"/>
    <w:rsid w:val="00C40647"/>
    <w:rsid w:val="00C41D9D"/>
    <w:rsid w:val="00C52DF2"/>
    <w:rsid w:val="00C54660"/>
    <w:rsid w:val="00C607E5"/>
    <w:rsid w:val="00C60859"/>
    <w:rsid w:val="00C66794"/>
    <w:rsid w:val="00C73D11"/>
    <w:rsid w:val="00C83198"/>
    <w:rsid w:val="00C87239"/>
    <w:rsid w:val="00C950E2"/>
    <w:rsid w:val="00CA4ED5"/>
    <w:rsid w:val="00CA5956"/>
    <w:rsid w:val="00CB0611"/>
    <w:rsid w:val="00CC1FD0"/>
    <w:rsid w:val="00CD0516"/>
    <w:rsid w:val="00CD626C"/>
    <w:rsid w:val="00CD75AD"/>
    <w:rsid w:val="00CE65FE"/>
    <w:rsid w:val="00CE6720"/>
    <w:rsid w:val="00CF1350"/>
    <w:rsid w:val="00CF5BEE"/>
    <w:rsid w:val="00CF768E"/>
    <w:rsid w:val="00CF77CB"/>
    <w:rsid w:val="00CF7D0F"/>
    <w:rsid w:val="00D13368"/>
    <w:rsid w:val="00D22751"/>
    <w:rsid w:val="00D240BC"/>
    <w:rsid w:val="00D30A56"/>
    <w:rsid w:val="00D3320A"/>
    <w:rsid w:val="00D36763"/>
    <w:rsid w:val="00D36A59"/>
    <w:rsid w:val="00D410EB"/>
    <w:rsid w:val="00D47391"/>
    <w:rsid w:val="00D47AB3"/>
    <w:rsid w:val="00D54C63"/>
    <w:rsid w:val="00D56A46"/>
    <w:rsid w:val="00D61FAA"/>
    <w:rsid w:val="00D66A02"/>
    <w:rsid w:val="00D72D39"/>
    <w:rsid w:val="00D74AD8"/>
    <w:rsid w:val="00D764B2"/>
    <w:rsid w:val="00D85473"/>
    <w:rsid w:val="00D92C38"/>
    <w:rsid w:val="00DA0BC9"/>
    <w:rsid w:val="00DA50AA"/>
    <w:rsid w:val="00DB067C"/>
    <w:rsid w:val="00DB191C"/>
    <w:rsid w:val="00DC4354"/>
    <w:rsid w:val="00DC77C8"/>
    <w:rsid w:val="00DD3F17"/>
    <w:rsid w:val="00DD585E"/>
    <w:rsid w:val="00DD5AD7"/>
    <w:rsid w:val="00DE20B2"/>
    <w:rsid w:val="00DE4383"/>
    <w:rsid w:val="00DE52F9"/>
    <w:rsid w:val="00DF33DA"/>
    <w:rsid w:val="00E00A70"/>
    <w:rsid w:val="00E048E5"/>
    <w:rsid w:val="00E06B9A"/>
    <w:rsid w:val="00E1781C"/>
    <w:rsid w:val="00E27324"/>
    <w:rsid w:val="00E2759E"/>
    <w:rsid w:val="00E30716"/>
    <w:rsid w:val="00E36044"/>
    <w:rsid w:val="00E4681C"/>
    <w:rsid w:val="00E60520"/>
    <w:rsid w:val="00E6423D"/>
    <w:rsid w:val="00E64D00"/>
    <w:rsid w:val="00E675B9"/>
    <w:rsid w:val="00E705E2"/>
    <w:rsid w:val="00E72B49"/>
    <w:rsid w:val="00E900E4"/>
    <w:rsid w:val="00EA0A71"/>
    <w:rsid w:val="00EA2227"/>
    <w:rsid w:val="00EA2597"/>
    <w:rsid w:val="00EB4077"/>
    <w:rsid w:val="00EB7C96"/>
    <w:rsid w:val="00EE0854"/>
    <w:rsid w:val="00EE64C0"/>
    <w:rsid w:val="00EF34BE"/>
    <w:rsid w:val="00EF5637"/>
    <w:rsid w:val="00EF7065"/>
    <w:rsid w:val="00F007C6"/>
    <w:rsid w:val="00F05B8A"/>
    <w:rsid w:val="00F12C93"/>
    <w:rsid w:val="00F132B8"/>
    <w:rsid w:val="00F22D3D"/>
    <w:rsid w:val="00F23C21"/>
    <w:rsid w:val="00F27138"/>
    <w:rsid w:val="00F271F1"/>
    <w:rsid w:val="00F277BE"/>
    <w:rsid w:val="00F27F2D"/>
    <w:rsid w:val="00F41077"/>
    <w:rsid w:val="00F41645"/>
    <w:rsid w:val="00F42974"/>
    <w:rsid w:val="00F44948"/>
    <w:rsid w:val="00F52D17"/>
    <w:rsid w:val="00F5617E"/>
    <w:rsid w:val="00F56E23"/>
    <w:rsid w:val="00F57767"/>
    <w:rsid w:val="00F613D1"/>
    <w:rsid w:val="00F625E0"/>
    <w:rsid w:val="00F63B07"/>
    <w:rsid w:val="00F652FF"/>
    <w:rsid w:val="00F66B1C"/>
    <w:rsid w:val="00F67C02"/>
    <w:rsid w:val="00F67D4E"/>
    <w:rsid w:val="00F81CFC"/>
    <w:rsid w:val="00F83312"/>
    <w:rsid w:val="00F93413"/>
    <w:rsid w:val="00F97112"/>
    <w:rsid w:val="00F971DC"/>
    <w:rsid w:val="00FB65DD"/>
    <w:rsid w:val="00FC0CB9"/>
    <w:rsid w:val="00FC511E"/>
    <w:rsid w:val="00FC5D60"/>
    <w:rsid w:val="00FD4712"/>
    <w:rsid w:val="00FE2F10"/>
    <w:rsid w:val="00FE3CA1"/>
    <w:rsid w:val="00FE4EDC"/>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12"/>
    <w:rPr>
      <w:sz w:val="24"/>
      <w:szCs w:val="24"/>
    </w:rPr>
  </w:style>
  <w:style w:type="paragraph" w:styleId="Heading1">
    <w:name w:val="heading 1"/>
    <w:basedOn w:val="Normal"/>
    <w:next w:val="Normal"/>
    <w:qFormat/>
    <w:rsid w:val="00F67D4E"/>
    <w:pPr>
      <w:keepNext/>
      <w:jc w:val="center"/>
      <w:outlineLvl w:val="0"/>
    </w:pPr>
    <w:rPr>
      <w:rFonts w:ascii="Arial" w:hAnsi="Arial" w:cs="Arial"/>
      <w:b/>
      <w:bCs/>
    </w:rPr>
  </w:style>
  <w:style w:type="paragraph" w:styleId="Heading2">
    <w:name w:val="heading 2"/>
    <w:basedOn w:val="Normal"/>
    <w:next w:val="Normal"/>
    <w:qFormat/>
    <w:rsid w:val="00F67D4E"/>
    <w:pPr>
      <w:keepNext/>
      <w:outlineLvl w:val="1"/>
    </w:pPr>
    <w:rPr>
      <w:rFonts w:ascii="Arial" w:hAnsi="Arial" w:cs="Arial"/>
      <w:b/>
      <w:bCs/>
      <w:u w:val="single"/>
    </w:rPr>
  </w:style>
  <w:style w:type="paragraph" w:styleId="Heading3">
    <w:name w:val="heading 3"/>
    <w:basedOn w:val="Normal"/>
    <w:next w:val="Normal"/>
    <w:qFormat/>
    <w:rsid w:val="00F67D4E"/>
    <w:pPr>
      <w:keepNext/>
      <w:outlineLvl w:val="2"/>
    </w:pPr>
    <w:rPr>
      <w:rFonts w:ascii="Arial" w:hAnsi="Arial" w:cs="Arial"/>
      <w:b/>
      <w:bCs/>
    </w:rPr>
  </w:style>
  <w:style w:type="paragraph" w:styleId="Heading4">
    <w:name w:val="heading 4"/>
    <w:basedOn w:val="Normal"/>
    <w:next w:val="Normal"/>
    <w:qFormat/>
    <w:rsid w:val="00F67D4E"/>
    <w:pPr>
      <w:keepNext/>
      <w:outlineLvl w:val="3"/>
    </w:pPr>
    <w:rPr>
      <w:rFonts w:ascii="Arial" w:hAnsi="Arial" w:cs="Arial"/>
      <w:bCs/>
      <w:u w:val="single"/>
    </w:rPr>
  </w:style>
  <w:style w:type="paragraph" w:styleId="Heading5">
    <w:name w:val="heading 5"/>
    <w:basedOn w:val="Normal"/>
    <w:next w:val="Normal"/>
    <w:qFormat/>
    <w:rsid w:val="00F67D4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67D4E"/>
    <w:rPr>
      <w:rFonts w:ascii="Arial" w:hAnsi="Arial" w:cs="Arial"/>
      <w:color w:val="FF0000"/>
    </w:rPr>
  </w:style>
  <w:style w:type="paragraph" w:styleId="BodyText2">
    <w:name w:val="Body Text 2"/>
    <w:basedOn w:val="Normal"/>
    <w:link w:val="BodyText2Char"/>
    <w:semiHidden/>
    <w:rsid w:val="00F67D4E"/>
    <w:rPr>
      <w:rFonts w:ascii="Arial" w:hAnsi="Arial" w:cs="Arial"/>
      <w:b/>
      <w:bCs/>
    </w:rPr>
  </w:style>
  <w:style w:type="paragraph" w:styleId="Header">
    <w:name w:val="header"/>
    <w:basedOn w:val="Normal"/>
    <w:link w:val="HeaderChar"/>
    <w:uiPriority w:val="99"/>
    <w:rsid w:val="00F67D4E"/>
    <w:pPr>
      <w:tabs>
        <w:tab w:val="center" w:pos="4320"/>
        <w:tab w:val="right" w:pos="8640"/>
      </w:tabs>
    </w:pPr>
  </w:style>
  <w:style w:type="paragraph" w:styleId="Footer">
    <w:name w:val="footer"/>
    <w:basedOn w:val="Normal"/>
    <w:link w:val="FooterChar"/>
    <w:uiPriority w:val="99"/>
    <w:rsid w:val="00F67D4E"/>
    <w:pPr>
      <w:tabs>
        <w:tab w:val="center" w:pos="4320"/>
        <w:tab w:val="right" w:pos="8640"/>
      </w:tabs>
    </w:pPr>
  </w:style>
  <w:style w:type="character" w:styleId="PageNumber">
    <w:name w:val="page number"/>
    <w:basedOn w:val="DefaultParagraphFont"/>
    <w:semiHidden/>
    <w:rsid w:val="00F67D4E"/>
  </w:style>
  <w:style w:type="paragraph" w:styleId="Title">
    <w:name w:val="Title"/>
    <w:basedOn w:val="Normal"/>
    <w:qFormat/>
    <w:rsid w:val="00F67D4E"/>
    <w:pPr>
      <w:jc w:val="center"/>
    </w:pPr>
    <w:rPr>
      <w:b/>
      <w:bCs/>
    </w:rPr>
  </w:style>
  <w:style w:type="character" w:styleId="Hyperlink">
    <w:name w:val="Hyperlink"/>
    <w:basedOn w:val="DefaultParagraphFont"/>
    <w:semiHidden/>
    <w:rsid w:val="00F67D4E"/>
    <w:rPr>
      <w:color w:val="0000FF"/>
      <w:u w:val="single"/>
    </w:rPr>
  </w:style>
  <w:style w:type="character" w:styleId="FollowedHyperlink">
    <w:name w:val="FollowedHyperlink"/>
    <w:basedOn w:val="DefaultParagraphFont"/>
    <w:semiHidden/>
    <w:unhideWhenUsed/>
    <w:rsid w:val="00F67D4E"/>
    <w:rPr>
      <w:color w:val="800080"/>
      <w:u w:val="single"/>
    </w:rPr>
  </w:style>
  <w:style w:type="paragraph" w:styleId="BalloonText">
    <w:name w:val="Balloon Text"/>
    <w:basedOn w:val="Normal"/>
    <w:semiHidden/>
    <w:unhideWhenUsed/>
    <w:rsid w:val="00F67D4E"/>
    <w:rPr>
      <w:rFonts w:ascii="Tahoma" w:hAnsi="Tahoma" w:cs="Tahoma"/>
      <w:sz w:val="16"/>
      <w:szCs w:val="16"/>
    </w:rPr>
  </w:style>
  <w:style w:type="character" w:customStyle="1" w:styleId="BalloonTextChar">
    <w:name w:val="Balloon Text Char"/>
    <w:basedOn w:val="DefaultParagraphFont"/>
    <w:semiHidden/>
    <w:rsid w:val="00F67D4E"/>
    <w:rPr>
      <w:rFonts w:ascii="Tahoma" w:hAnsi="Tahoma" w:cs="Tahoma"/>
      <w:sz w:val="16"/>
      <w:szCs w:val="16"/>
    </w:rPr>
  </w:style>
  <w:style w:type="character" w:customStyle="1" w:styleId="FooterChar">
    <w:name w:val="Footer Char"/>
    <w:basedOn w:val="DefaultParagraphFont"/>
    <w:link w:val="Footer"/>
    <w:uiPriority w:val="99"/>
    <w:rsid w:val="00F83312"/>
    <w:rPr>
      <w:sz w:val="24"/>
      <w:szCs w:val="24"/>
    </w:rPr>
  </w:style>
  <w:style w:type="character" w:customStyle="1" w:styleId="BodyText2Char">
    <w:name w:val="Body Text 2 Char"/>
    <w:basedOn w:val="DefaultParagraphFont"/>
    <w:link w:val="BodyText2"/>
    <w:semiHidden/>
    <w:rsid w:val="00D92C38"/>
    <w:rPr>
      <w:rFonts w:ascii="Arial" w:hAnsi="Arial" w:cs="Arial"/>
      <w:b/>
      <w:bCs/>
      <w:sz w:val="24"/>
      <w:szCs w:val="24"/>
    </w:rPr>
  </w:style>
  <w:style w:type="paragraph" w:styleId="BodyText3">
    <w:name w:val="Body Text 3"/>
    <w:basedOn w:val="Normal"/>
    <w:link w:val="BodyText3Char"/>
    <w:uiPriority w:val="99"/>
    <w:semiHidden/>
    <w:unhideWhenUsed/>
    <w:rsid w:val="0042661A"/>
    <w:pPr>
      <w:spacing w:after="120"/>
    </w:pPr>
    <w:rPr>
      <w:sz w:val="16"/>
      <w:szCs w:val="16"/>
    </w:rPr>
  </w:style>
  <w:style w:type="character" w:customStyle="1" w:styleId="BodyText3Char">
    <w:name w:val="Body Text 3 Char"/>
    <w:basedOn w:val="DefaultParagraphFont"/>
    <w:link w:val="BodyText3"/>
    <w:uiPriority w:val="99"/>
    <w:semiHidden/>
    <w:rsid w:val="0042661A"/>
    <w:rPr>
      <w:sz w:val="16"/>
      <w:szCs w:val="16"/>
    </w:rPr>
  </w:style>
  <w:style w:type="table" w:styleId="TableGrid">
    <w:name w:val="Table Grid"/>
    <w:basedOn w:val="TableNormal"/>
    <w:uiPriority w:val="59"/>
    <w:rsid w:val="008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00A70"/>
    <w:rPr>
      <w:sz w:val="24"/>
      <w:szCs w:val="24"/>
    </w:rPr>
  </w:style>
  <w:style w:type="paragraph" w:styleId="ListParagraph">
    <w:name w:val="List Paragraph"/>
    <w:basedOn w:val="Normal"/>
    <w:uiPriority w:val="34"/>
    <w:qFormat/>
    <w:rsid w:val="001B0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8528">
      <w:bodyDiv w:val="1"/>
      <w:marLeft w:val="0"/>
      <w:marRight w:val="0"/>
      <w:marTop w:val="0"/>
      <w:marBottom w:val="0"/>
      <w:divBdr>
        <w:top w:val="none" w:sz="0" w:space="0" w:color="auto"/>
        <w:left w:val="none" w:sz="0" w:space="0" w:color="auto"/>
        <w:bottom w:val="none" w:sz="0" w:space="0" w:color="auto"/>
        <w:right w:val="none" w:sz="0" w:space="0" w:color="auto"/>
      </w:divBdr>
    </w:div>
    <w:div w:id="712313655">
      <w:bodyDiv w:val="1"/>
      <w:marLeft w:val="0"/>
      <w:marRight w:val="0"/>
      <w:marTop w:val="0"/>
      <w:marBottom w:val="0"/>
      <w:divBdr>
        <w:top w:val="none" w:sz="0" w:space="0" w:color="auto"/>
        <w:left w:val="none" w:sz="0" w:space="0" w:color="auto"/>
        <w:bottom w:val="none" w:sz="0" w:space="0" w:color="auto"/>
        <w:right w:val="none" w:sz="0" w:space="0" w:color="auto"/>
      </w:divBdr>
    </w:div>
    <w:div w:id="1233350770">
      <w:bodyDiv w:val="1"/>
      <w:marLeft w:val="0"/>
      <w:marRight w:val="0"/>
      <w:marTop w:val="0"/>
      <w:marBottom w:val="0"/>
      <w:divBdr>
        <w:top w:val="none" w:sz="0" w:space="0" w:color="auto"/>
        <w:left w:val="none" w:sz="0" w:space="0" w:color="auto"/>
        <w:bottom w:val="none" w:sz="0" w:space="0" w:color="auto"/>
        <w:right w:val="none" w:sz="0" w:space="0" w:color="auto"/>
      </w:divBdr>
    </w:div>
    <w:div w:id="1471291947">
      <w:bodyDiv w:val="1"/>
      <w:marLeft w:val="0"/>
      <w:marRight w:val="0"/>
      <w:marTop w:val="0"/>
      <w:marBottom w:val="0"/>
      <w:divBdr>
        <w:top w:val="none" w:sz="0" w:space="0" w:color="auto"/>
        <w:left w:val="none" w:sz="0" w:space="0" w:color="auto"/>
        <w:bottom w:val="none" w:sz="0" w:space="0" w:color="auto"/>
        <w:right w:val="none" w:sz="0" w:space="0" w:color="auto"/>
      </w:divBdr>
    </w:div>
    <w:div w:id="17104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C936-9796-490C-8C4E-8F99D04D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1075</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MEDICAL ADVISORY COMMITTEE</vt:lpstr>
    </vt:vector>
  </TitlesOfParts>
  <Company>Microsoft</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ADVISORY COMMITTEE</dc:title>
  <dc:creator>karlak</dc:creator>
  <cp:lastModifiedBy>Cathy Spangler</cp:lastModifiedBy>
  <cp:revision>7</cp:revision>
  <cp:lastPrinted>2016-09-09T19:29:00Z</cp:lastPrinted>
  <dcterms:created xsi:type="dcterms:W3CDTF">2016-09-08T19:39:00Z</dcterms:created>
  <dcterms:modified xsi:type="dcterms:W3CDTF">2016-09-09T19:36:00Z</dcterms:modified>
</cp:coreProperties>
</file>