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1F5C" w:rsidRDefault="006F4077" w:rsidP="003A7C19">
      <w:pPr>
        <w:jc w:val="center"/>
        <w:rPr>
          <w:rFonts w:ascii="Arial" w:hAnsi="Arial" w:cs="Arial"/>
          <w:b/>
        </w:rPr>
      </w:pPr>
      <w:bookmarkStart w:id="0" w:name="_GoBack"/>
      <w:bookmarkEnd w:id="0"/>
      <w:r w:rsidRPr="009D72BD">
        <w:rPr>
          <w:rFonts w:ascii="Arial" w:hAnsi="Arial" w:cs="Arial"/>
          <w:noProof/>
        </w:rPr>
        <w:drawing>
          <wp:anchor distT="0" distB="0" distL="114300" distR="114300" simplePos="0" relativeHeight="251658240" behindDoc="0" locked="0" layoutInCell="1" allowOverlap="1" wp14:anchorId="12624D2B" wp14:editId="60372357">
            <wp:simplePos x="0" y="0"/>
            <wp:positionH relativeFrom="column">
              <wp:posOffset>-200025</wp:posOffset>
            </wp:positionH>
            <wp:positionV relativeFrom="paragraph">
              <wp:posOffset>66675</wp:posOffset>
            </wp:positionV>
            <wp:extent cx="6565900" cy="1228725"/>
            <wp:effectExtent l="19050" t="0" r="6350" b="0"/>
            <wp:wrapSquare wrapText="right"/>
            <wp:docPr id="2" name="Picture 2" descr="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op"/>
                    <pic:cNvPicPr>
                      <a:picLocks noChangeAspect="1" noChangeArrowheads="1"/>
                    </pic:cNvPicPr>
                  </pic:nvPicPr>
                  <pic:blipFill>
                    <a:blip r:embed="rId9" cstate="print"/>
                    <a:srcRect/>
                    <a:stretch>
                      <a:fillRect/>
                    </a:stretch>
                  </pic:blipFill>
                  <pic:spPr bwMode="auto">
                    <a:xfrm>
                      <a:off x="0" y="0"/>
                      <a:ext cx="6565900" cy="1228725"/>
                    </a:xfrm>
                    <a:prstGeom prst="rect">
                      <a:avLst/>
                    </a:prstGeom>
                    <a:noFill/>
                  </pic:spPr>
                </pic:pic>
              </a:graphicData>
            </a:graphic>
          </wp:anchor>
        </w:drawing>
      </w:r>
      <w:r w:rsidR="00AC43BE" w:rsidRPr="009D72BD">
        <w:rPr>
          <w:rFonts w:ascii="Arial" w:hAnsi="Arial" w:cs="Arial"/>
          <w:b/>
        </w:rPr>
        <w:t xml:space="preserve"> </w:t>
      </w:r>
    </w:p>
    <w:p w:rsidR="00191598" w:rsidRPr="009D72BD" w:rsidRDefault="006148A4" w:rsidP="003A7C19">
      <w:pPr>
        <w:jc w:val="center"/>
        <w:rPr>
          <w:rFonts w:ascii="Arial" w:hAnsi="Arial" w:cs="Arial"/>
          <w:b/>
        </w:rPr>
      </w:pPr>
      <w:r w:rsidRPr="009D72BD">
        <w:rPr>
          <w:rFonts w:ascii="Arial" w:hAnsi="Arial" w:cs="Arial"/>
          <w:b/>
        </w:rPr>
        <w:t xml:space="preserve">EDUCATION </w:t>
      </w:r>
      <w:r w:rsidR="00AC43BE" w:rsidRPr="009D72BD">
        <w:rPr>
          <w:rFonts w:ascii="Arial" w:hAnsi="Arial" w:cs="Arial"/>
          <w:b/>
        </w:rPr>
        <w:t>COMMITTEE</w:t>
      </w:r>
    </w:p>
    <w:p w:rsidR="005B1542" w:rsidRPr="009D72BD" w:rsidRDefault="005B1542" w:rsidP="003A7C19">
      <w:pPr>
        <w:pStyle w:val="NoSpacing"/>
        <w:rPr>
          <w:rFonts w:ascii="Arial" w:hAnsi="Arial" w:cs="Arial"/>
        </w:rPr>
      </w:pPr>
      <w:r w:rsidRPr="009D72BD">
        <w:rPr>
          <w:rFonts w:ascii="Arial" w:hAnsi="Arial" w:cs="Arial"/>
        </w:rPr>
        <w:tab/>
      </w:r>
      <w:r w:rsidRPr="009D72BD">
        <w:rPr>
          <w:rFonts w:ascii="Arial" w:hAnsi="Arial" w:cs="Arial"/>
        </w:rPr>
        <w:tab/>
      </w:r>
      <w:r w:rsidRPr="009D72BD">
        <w:rPr>
          <w:rFonts w:ascii="Arial" w:hAnsi="Arial" w:cs="Arial"/>
        </w:rPr>
        <w:tab/>
      </w:r>
      <w:r w:rsidRPr="009D72BD">
        <w:rPr>
          <w:rFonts w:ascii="Arial" w:hAnsi="Arial" w:cs="Arial"/>
        </w:rPr>
        <w:tab/>
      </w:r>
      <w:r w:rsidRPr="009D72BD">
        <w:rPr>
          <w:rFonts w:ascii="Arial" w:hAnsi="Arial" w:cs="Arial"/>
        </w:rPr>
        <w:tab/>
      </w:r>
      <w:r w:rsidRPr="009D72BD">
        <w:rPr>
          <w:rFonts w:ascii="Arial" w:hAnsi="Arial" w:cs="Arial"/>
        </w:rPr>
        <w:tab/>
      </w:r>
      <w:r w:rsidR="003A7C19" w:rsidRPr="009D72BD">
        <w:rPr>
          <w:rFonts w:ascii="Arial" w:hAnsi="Arial" w:cs="Arial"/>
        </w:rPr>
        <w:tab/>
      </w:r>
    </w:p>
    <w:p w:rsidR="005B1127" w:rsidRPr="009D72BD" w:rsidRDefault="005B1127" w:rsidP="003A7C19">
      <w:pPr>
        <w:pStyle w:val="NoSpacing"/>
        <w:rPr>
          <w:rFonts w:ascii="Arial" w:hAnsi="Arial" w:cs="Arial"/>
        </w:rPr>
      </w:pPr>
    </w:p>
    <w:p w:rsidR="003A7C19" w:rsidRPr="009D72BD" w:rsidRDefault="00EF029F" w:rsidP="00EF029F">
      <w:pPr>
        <w:pStyle w:val="NoSpacing"/>
        <w:ind w:left="6480"/>
        <w:rPr>
          <w:rFonts w:ascii="Arial" w:hAnsi="Arial" w:cs="Arial"/>
        </w:rPr>
      </w:pPr>
      <w:r w:rsidRPr="009D72BD">
        <w:rPr>
          <w:rFonts w:ascii="Arial" w:hAnsi="Arial" w:cs="Arial"/>
        </w:rPr>
        <w:t xml:space="preserve"> </w:t>
      </w:r>
      <w:r w:rsidR="00E873C5">
        <w:rPr>
          <w:rFonts w:ascii="Arial" w:hAnsi="Arial" w:cs="Arial"/>
        </w:rPr>
        <w:t>13 September</w:t>
      </w:r>
      <w:r w:rsidR="009B2570">
        <w:rPr>
          <w:rFonts w:ascii="Arial" w:hAnsi="Arial" w:cs="Arial"/>
        </w:rPr>
        <w:t xml:space="preserve"> 2016</w:t>
      </w:r>
    </w:p>
    <w:p w:rsidR="003A7C19" w:rsidRPr="009D72BD" w:rsidRDefault="003A7C19" w:rsidP="003A7C19">
      <w:pPr>
        <w:pStyle w:val="NoSpacing"/>
        <w:rPr>
          <w:rFonts w:ascii="Arial" w:hAnsi="Arial" w:cs="Arial"/>
        </w:rPr>
      </w:pPr>
      <w:r w:rsidRPr="009D72BD">
        <w:rPr>
          <w:rFonts w:ascii="Arial" w:hAnsi="Arial" w:cs="Arial"/>
        </w:rPr>
        <w:t xml:space="preserve">                                                                   </w:t>
      </w:r>
      <w:r w:rsidR="00C0452B" w:rsidRPr="009D72BD">
        <w:rPr>
          <w:rFonts w:ascii="Arial" w:hAnsi="Arial" w:cs="Arial"/>
        </w:rPr>
        <w:t xml:space="preserve">                                        </w:t>
      </w:r>
      <w:r w:rsidR="006148A4" w:rsidRPr="009D72BD">
        <w:rPr>
          <w:rFonts w:ascii="Arial" w:hAnsi="Arial" w:cs="Arial"/>
        </w:rPr>
        <w:t>1000</w:t>
      </w:r>
      <w:r w:rsidRPr="009D72BD">
        <w:rPr>
          <w:rFonts w:ascii="Arial" w:hAnsi="Arial" w:cs="Arial"/>
        </w:rPr>
        <w:t xml:space="preserve"> hours</w:t>
      </w:r>
    </w:p>
    <w:p w:rsidR="005B1127" w:rsidRPr="009D72BD" w:rsidRDefault="00AA1046" w:rsidP="006148A4">
      <w:pPr>
        <w:pStyle w:val="NoSpacing"/>
        <w:rPr>
          <w:rFonts w:ascii="Arial" w:hAnsi="Arial" w:cs="Arial"/>
        </w:rPr>
      </w:pPr>
      <w:r w:rsidRPr="009D72BD">
        <w:rPr>
          <w:rFonts w:ascii="Arial" w:hAnsi="Arial" w:cs="Arial"/>
        </w:rPr>
        <w:tab/>
      </w:r>
      <w:r w:rsidRPr="009D72BD">
        <w:rPr>
          <w:rFonts w:ascii="Arial" w:hAnsi="Arial" w:cs="Arial"/>
        </w:rPr>
        <w:tab/>
      </w:r>
      <w:r w:rsidRPr="009D72BD">
        <w:rPr>
          <w:rFonts w:ascii="Arial" w:hAnsi="Arial" w:cs="Arial"/>
        </w:rPr>
        <w:tab/>
      </w:r>
      <w:r w:rsidRPr="009D72BD">
        <w:rPr>
          <w:rFonts w:ascii="Arial" w:hAnsi="Arial" w:cs="Arial"/>
        </w:rPr>
        <w:tab/>
      </w:r>
      <w:r w:rsidRPr="009D72BD">
        <w:rPr>
          <w:rFonts w:ascii="Arial" w:hAnsi="Arial" w:cs="Arial"/>
        </w:rPr>
        <w:tab/>
      </w:r>
      <w:r w:rsidRPr="009D72BD">
        <w:rPr>
          <w:rFonts w:ascii="Arial" w:hAnsi="Arial" w:cs="Arial"/>
        </w:rPr>
        <w:tab/>
      </w:r>
      <w:r w:rsidRPr="009D72BD">
        <w:rPr>
          <w:rFonts w:ascii="Arial" w:hAnsi="Arial" w:cs="Arial"/>
        </w:rPr>
        <w:tab/>
      </w:r>
      <w:r w:rsidRPr="009D72BD">
        <w:rPr>
          <w:rFonts w:ascii="Arial" w:hAnsi="Arial" w:cs="Arial"/>
        </w:rPr>
        <w:tab/>
      </w:r>
      <w:r w:rsidRPr="009D72BD">
        <w:rPr>
          <w:rFonts w:ascii="Arial" w:hAnsi="Arial" w:cs="Arial"/>
        </w:rPr>
        <w:tab/>
        <w:t xml:space="preserve"> </w:t>
      </w:r>
      <w:r w:rsidR="006148A4" w:rsidRPr="009D72BD">
        <w:rPr>
          <w:rFonts w:ascii="Arial" w:hAnsi="Arial" w:cs="Arial"/>
        </w:rPr>
        <w:t>EHSF Conference Room</w:t>
      </w:r>
    </w:p>
    <w:p w:rsidR="005B1127" w:rsidRPr="009D72BD" w:rsidRDefault="005B1127" w:rsidP="003A7C19">
      <w:pPr>
        <w:pStyle w:val="NoSpacing"/>
        <w:rPr>
          <w:rFonts w:ascii="Arial" w:hAnsi="Arial" w:cs="Arial"/>
        </w:rPr>
      </w:pPr>
    </w:p>
    <w:p w:rsidR="005B1127" w:rsidRPr="009D72BD" w:rsidRDefault="005B1127" w:rsidP="003A7C19">
      <w:pPr>
        <w:pStyle w:val="NoSpacing"/>
        <w:rPr>
          <w:rFonts w:ascii="Arial" w:hAnsi="Arial" w:cs="Arial"/>
        </w:rPr>
      </w:pPr>
    </w:p>
    <w:p w:rsidR="003A7C19" w:rsidRPr="009D72BD" w:rsidRDefault="003A7C19" w:rsidP="003A7C19">
      <w:pPr>
        <w:pStyle w:val="NoSpacing"/>
        <w:rPr>
          <w:rFonts w:ascii="Arial" w:hAnsi="Arial" w:cs="Arial"/>
          <w:b/>
          <w:u w:val="single"/>
        </w:rPr>
      </w:pPr>
      <w:r w:rsidRPr="009D72BD">
        <w:rPr>
          <w:rFonts w:ascii="Arial" w:hAnsi="Arial" w:cs="Arial"/>
          <w:b/>
          <w:u w:val="single"/>
        </w:rPr>
        <w:t>ATTENDANCE</w:t>
      </w:r>
    </w:p>
    <w:p w:rsidR="003A7C19" w:rsidRPr="009D72BD" w:rsidRDefault="003A7C19" w:rsidP="003A7C19">
      <w:pPr>
        <w:pStyle w:val="NoSpacing"/>
        <w:rPr>
          <w:rFonts w:ascii="Arial" w:hAnsi="Arial" w:cs="Arial"/>
        </w:rPr>
      </w:pPr>
    </w:p>
    <w:p w:rsidR="00642245" w:rsidRDefault="00837D56" w:rsidP="00E873C5">
      <w:pPr>
        <w:pStyle w:val="NoSpacing"/>
        <w:tabs>
          <w:tab w:val="left" w:pos="720"/>
          <w:tab w:val="left" w:pos="1440"/>
          <w:tab w:val="left" w:pos="2160"/>
          <w:tab w:val="left" w:pos="2880"/>
          <w:tab w:val="left" w:pos="3600"/>
          <w:tab w:val="left" w:pos="4320"/>
          <w:tab w:val="left" w:pos="5040"/>
          <w:tab w:val="left" w:pos="5944"/>
        </w:tabs>
        <w:rPr>
          <w:rFonts w:ascii="Arial" w:hAnsi="Arial" w:cs="Arial"/>
        </w:rPr>
      </w:pPr>
      <w:r w:rsidRPr="009D72BD">
        <w:rPr>
          <w:rFonts w:ascii="Arial" w:hAnsi="Arial" w:cs="Arial"/>
          <w:b/>
        </w:rPr>
        <w:t xml:space="preserve">Present:                    </w:t>
      </w:r>
      <w:r w:rsidR="00AC43BE" w:rsidRPr="009D72BD">
        <w:rPr>
          <w:rFonts w:ascii="Arial" w:hAnsi="Arial" w:cs="Arial"/>
          <w:b/>
        </w:rPr>
        <w:tab/>
      </w:r>
      <w:r w:rsidR="00642245">
        <w:rPr>
          <w:rFonts w:ascii="Arial" w:hAnsi="Arial" w:cs="Arial"/>
        </w:rPr>
        <w:t>Melissa Etzweiler</w:t>
      </w:r>
      <w:r w:rsidR="00642245">
        <w:rPr>
          <w:rFonts w:ascii="Arial" w:hAnsi="Arial" w:cs="Arial"/>
        </w:rPr>
        <w:tab/>
      </w:r>
      <w:r w:rsidR="00642245">
        <w:rPr>
          <w:rFonts w:ascii="Arial" w:hAnsi="Arial" w:cs="Arial"/>
        </w:rPr>
        <w:tab/>
        <w:t>Harrisburg Area Community College</w:t>
      </w:r>
    </w:p>
    <w:p w:rsidR="00E873C5" w:rsidRDefault="00E873C5" w:rsidP="00E873C5">
      <w:pPr>
        <w:pStyle w:val="NoSpacing"/>
        <w:tabs>
          <w:tab w:val="left" w:pos="720"/>
          <w:tab w:val="left" w:pos="1440"/>
          <w:tab w:val="left" w:pos="2160"/>
          <w:tab w:val="left" w:pos="2880"/>
          <w:tab w:val="left" w:pos="3600"/>
          <w:tab w:val="left" w:pos="4320"/>
          <w:tab w:val="left" w:pos="5040"/>
          <w:tab w:val="left" w:pos="5944"/>
        </w:tabs>
        <w:rPr>
          <w:rFonts w:ascii="Arial" w:hAnsi="Arial" w:cs="Arial"/>
        </w:rPr>
      </w:pPr>
      <w:r>
        <w:rPr>
          <w:rFonts w:ascii="Arial" w:hAnsi="Arial" w:cs="Arial"/>
        </w:rPr>
        <w:tab/>
      </w:r>
      <w:r>
        <w:rPr>
          <w:rFonts w:ascii="Arial" w:hAnsi="Arial" w:cs="Arial"/>
        </w:rPr>
        <w:tab/>
      </w:r>
      <w:r>
        <w:rPr>
          <w:rFonts w:ascii="Arial" w:hAnsi="Arial" w:cs="Arial"/>
        </w:rPr>
        <w:tab/>
        <w:t>Christopher Irvin</w:t>
      </w:r>
      <w:r>
        <w:rPr>
          <w:rFonts w:ascii="Arial" w:hAnsi="Arial" w:cs="Arial"/>
        </w:rPr>
        <w:tab/>
      </w:r>
      <w:r>
        <w:rPr>
          <w:rFonts w:ascii="Arial" w:hAnsi="Arial" w:cs="Arial"/>
        </w:rPr>
        <w:tab/>
        <w:t>Manheim Township Ambulance Association</w:t>
      </w:r>
    </w:p>
    <w:p w:rsidR="00642245" w:rsidRDefault="00642245" w:rsidP="00642245">
      <w:pPr>
        <w:pStyle w:val="NoSpacing"/>
        <w:ind w:left="1440" w:firstLine="720"/>
        <w:rPr>
          <w:rFonts w:ascii="Arial" w:hAnsi="Arial" w:cs="Arial"/>
        </w:rPr>
      </w:pPr>
      <w:r>
        <w:rPr>
          <w:rFonts w:ascii="Arial" w:hAnsi="Arial" w:cs="Arial"/>
        </w:rPr>
        <w:t>Donald Kilheffer</w:t>
      </w:r>
      <w:r>
        <w:rPr>
          <w:rFonts w:ascii="Arial" w:hAnsi="Arial" w:cs="Arial"/>
        </w:rPr>
        <w:tab/>
      </w:r>
      <w:r>
        <w:rPr>
          <w:rFonts w:ascii="Arial" w:hAnsi="Arial" w:cs="Arial"/>
        </w:rPr>
        <w:tab/>
        <w:t>Eastern Lebanon County High School</w:t>
      </w:r>
    </w:p>
    <w:p w:rsidR="00642245" w:rsidRDefault="00642245" w:rsidP="00642245">
      <w:pPr>
        <w:pStyle w:val="NoSpacing"/>
        <w:ind w:left="1440" w:firstLine="720"/>
        <w:rPr>
          <w:rFonts w:ascii="Arial" w:hAnsi="Arial" w:cs="Arial"/>
        </w:rPr>
      </w:pPr>
      <w:r>
        <w:rPr>
          <w:rFonts w:ascii="Arial" w:hAnsi="Arial" w:cs="Arial"/>
        </w:rPr>
        <w:t>Andrew Melius</w:t>
      </w:r>
      <w:r>
        <w:rPr>
          <w:rFonts w:ascii="Arial" w:hAnsi="Arial" w:cs="Arial"/>
        </w:rPr>
        <w:tab/>
      </w:r>
      <w:r>
        <w:rPr>
          <w:rFonts w:ascii="Arial" w:hAnsi="Arial" w:cs="Arial"/>
        </w:rPr>
        <w:tab/>
        <w:t>Fayetteville Volunteer Fire Department</w:t>
      </w:r>
    </w:p>
    <w:p w:rsidR="00642245" w:rsidRDefault="00642245" w:rsidP="00642245">
      <w:pPr>
        <w:pStyle w:val="NoSpacing"/>
        <w:ind w:left="1440" w:firstLine="720"/>
        <w:rPr>
          <w:rFonts w:ascii="Arial" w:hAnsi="Arial" w:cs="Arial"/>
        </w:rPr>
      </w:pPr>
      <w:r>
        <w:rPr>
          <w:rFonts w:ascii="Arial" w:hAnsi="Arial" w:cs="Arial"/>
        </w:rPr>
        <w:t>Darryl Mitchell</w:t>
      </w:r>
      <w:r>
        <w:rPr>
          <w:rFonts w:ascii="Arial" w:hAnsi="Arial" w:cs="Arial"/>
        </w:rPr>
        <w:tab/>
      </w:r>
      <w:r>
        <w:rPr>
          <w:rFonts w:ascii="Arial" w:hAnsi="Arial" w:cs="Arial"/>
        </w:rPr>
        <w:tab/>
      </w:r>
      <w:r>
        <w:rPr>
          <w:rFonts w:ascii="Arial" w:hAnsi="Arial" w:cs="Arial"/>
        </w:rPr>
        <w:tab/>
        <w:t>Manheim Township Ambulance Association</w:t>
      </w:r>
    </w:p>
    <w:p w:rsidR="00642245" w:rsidRDefault="00E873C5" w:rsidP="00E873C5">
      <w:pPr>
        <w:pStyle w:val="NoSpacing"/>
        <w:ind w:left="1440" w:firstLine="720"/>
        <w:rPr>
          <w:rFonts w:ascii="Arial" w:hAnsi="Arial" w:cs="Arial"/>
        </w:rPr>
      </w:pPr>
      <w:r>
        <w:rPr>
          <w:rFonts w:ascii="Arial" w:hAnsi="Arial" w:cs="Arial"/>
        </w:rPr>
        <w:t>R</w:t>
      </w:r>
      <w:r w:rsidR="00642245">
        <w:rPr>
          <w:rFonts w:ascii="Arial" w:hAnsi="Arial" w:cs="Arial"/>
        </w:rPr>
        <w:t>ichard Pearson</w:t>
      </w:r>
      <w:r w:rsidR="00642245">
        <w:rPr>
          <w:rFonts w:ascii="Arial" w:hAnsi="Arial" w:cs="Arial"/>
        </w:rPr>
        <w:tab/>
      </w:r>
      <w:r w:rsidR="00642245">
        <w:rPr>
          <w:rFonts w:ascii="Arial" w:hAnsi="Arial" w:cs="Arial"/>
        </w:rPr>
        <w:tab/>
        <w:t>PA College of Health Sciences</w:t>
      </w:r>
    </w:p>
    <w:p w:rsidR="0071216D" w:rsidRPr="009D72BD" w:rsidRDefault="00803453" w:rsidP="00642245">
      <w:pPr>
        <w:pStyle w:val="NoSpacing"/>
        <w:ind w:left="1440" w:firstLine="720"/>
        <w:rPr>
          <w:rFonts w:ascii="Arial" w:hAnsi="Arial" w:cs="Arial"/>
        </w:rPr>
      </w:pPr>
      <w:r w:rsidRPr="009D72BD">
        <w:rPr>
          <w:rFonts w:ascii="Arial" w:hAnsi="Arial" w:cs="Arial"/>
        </w:rPr>
        <w:t>Steve Poffenberger</w:t>
      </w:r>
      <w:r w:rsidRPr="009D72BD">
        <w:rPr>
          <w:rFonts w:ascii="Arial" w:hAnsi="Arial" w:cs="Arial"/>
        </w:rPr>
        <w:tab/>
      </w:r>
      <w:r w:rsidRPr="009D72BD">
        <w:rPr>
          <w:rFonts w:ascii="Arial" w:hAnsi="Arial" w:cs="Arial"/>
        </w:rPr>
        <w:tab/>
      </w:r>
      <w:r w:rsidR="00642245">
        <w:rPr>
          <w:rFonts w:ascii="Arial" w:hAnsi="Arial" w:cs="Arial"/>
        </w:rPr>
        <w:t xml:space="preserve">HACC Paramedic / </w:t>
      </w:r>
      <w:r w:rsidR="0071216D" w:rsidRPr="009D72BD">
        <w:rPr>
          <w:rFonts w:ascii="Arial" w:hAnsi="Arial" w:cs="Arial"/>
        </w:rPr>
        <w:t xml:space="preserve">Holy Spirit </w:t>
      </w:r>
      <w:r w:rsidRPr="009D72BD">
        <w:rPr>
          <w:rFonts w:ascii="Arial" w:hAnsi="Arial" w:cs="Arial"/>
        </w:rPr>
        <w:t>EMS</w:t>
      </w:r>
    </w:p>
    <w:p w:rsidR="00E873C5" w:rsidRDefault="00E873C5" w:rsidP="00803453">
      <w:pPr>
        <w:pStyle w:val="NoSpacing"/>
        <w:ind w:left="1440" w:firstLine="720"/>
        <w:rPr>
          <w:rFonts w:ascii="Arial" w:hAnsi="Arial" w:cs="Arial"/>
        </w:rPr>
      </w:pPr>
      <w:r>
        <w:rPr>
          <w:rFonts w:ascii="Arial" w:hAnsi="Arial" w:cs="Arial"/>
        </w:rPr>
        <w:t>Randy Spies</w:t>
      </w:r>
      <w:r>
        <w:rPr>
          <w:rFonts w:ascii="Arial" w:hAnsi="Arial" w:cs="Arial"/>
        </w:rPr>
        <w:tab/>
      </w:r>
      <w:r>
        <w:rPr>
          <w:rFonts w:ascii="Arial" w:hAnsi="Arial" w:cs="Arial"/>
        </w:rPr>
        <w:tab/>
      </w:r>
      <w:r>
        <w:rPr>
          <w:rFonts w:ascii="Arial" w:hAnsi="Arial" w:cs="Arial"/>
        </w:rPr>
        <w:tab/>
        <w:t>Blue Ridge Community &amp; Technical College</w:t>
      </w:r>
    </w:p>
    <w:p w:rsidR="00C61698" w:rsidRDefault="00E873C5" w:rsidP="00803453">
      <w:pPr>
        <w:pStyle w:val="NoSpacing"/>
        <w:ind w:left="1440" w:firstLine="720"/>
        <w:rPr>
          <w:rFonts w:ascii="Arial" w:hAnsi="Arial" w:cs="Arial"/>
        </w:rPr>
      </w:pPr>
      <w:r>
        <w:rPr>
          <w:rFonts w:ascii="Arial" w:hAnsi="Arial" w:cs="Arial"/>
        </w:rPr>
        <w:t>Don Weigel</w:t>
      </w:r>
      <w:r>
        <w:rPr>
          <w:rFonts w:ascii="Arial" w:hAnsi="Arial" w:cs="Arial"/>
        </w:rPr>
        <w:tab/>
      </w:r>
      <w:r>
        <w:rPr>
          <w:rFonts w:ascii="Arial" w:hAnsi="Arial" w:cs="Arial"/>
        </w:rPr>
        <w:tab/>
      </w:r>
      <w:r>
        <w:rPr>
          <w:rFonts w:ascii="Arial" w:hAnsi="Arial" w:cs="Arial"/>
        </w:rPr>
        <w:tab/>
        <w:t>Blue Ridge Community &amp; Technical College</w:t>
      </w:r>
    </w:p>
    <w:p w:rsidR="00C61698" w:rsidRDefault="00C61698" w:rsidP="00803453">
      <w:pPr>
        <w:pStyle w:val="NoSpacing"/>
        <w:rPr>
          <w:rFonts w:ascii="Arial" w:hAnsi="Arial" w:cs="Arial"/>
        </w:rPr>
      </w:pPr>
    </w:p>
    <w:p w:rsidR="00803453" w:rsidRPr="009D72BD" w:rsidRDefault="00803453" w:rsidP="00803453">
      <w:pPr>
        <w:pStyle w:val="NoSpacing"/>
        <w:rPr>
          <w:rFonts w:ascii="Arial" w:hAnsi="Arial" w:cs="Arial"/>
        </w:rPr>
      </w:pPr>
      <w:r w:rsidRPr="009D72BD">
        <w:rPr>
          <w:rFonts w:ascii="Arial" w:hAnsi="Arial" w:cs="Arial"/>
        </w:rPr>
        <w:tab/>
      </w:r>
      <w:r w:rsidRPr="009D72BD">
        <w:rPr>
          <w:rFonts w:ascii="Arial" w:hAnsi="Arial" w:cs="Arial"/>
        </w:rPr>
        <w:tab/>
      </w:r>
      <w:r w:rsidRPr="009D72BD">
        <w:rPr>
          <w:rFonts w:ascii="Arial" w:hAnsi="Arial" w:cs="Arial"/>
        </w:rPr>
        <w:tab/>
      </w:r>
    </w:p>
    <w:p w:rsidR="005B1542" w:rsidRPr="009D72BD" w:rsidRDefault="005B1542" w:rsidP="00BC320B">
      <w:pPr>
        <w:pStyle w:val="NoSpacing"/>
        <w:rPr>
          <w:rFonts w:ascii="Arial" w:hAnsi="Arial" w:cs="Arial"/>
        </w:rPr>
      </w:pPr>
      <w:r w:rsidRPr="009D72BD">
        <w:rPr>
          <w:rFonts w:ascii="Arial" w:hAnsi="Arial" w:cs="Arial"/>
          <w:b/>
        </w:rPr>
        <w:t>Staff:</w:t>
      </w:r>
      <w:r w:rsidRPr="009D72BD">
        <w:rPr>
          <w:rFonts w:ascii="Arial" w:hAnsi="Arial" w:cs="Arial"/>
          <w:b/>
        </w:rPr>
        <w:tab/>
      </w:r>
      <w:r w:rsidRPr="009D72BD">
        <w:rPr>
          <w:rFonts w:ascii="Arial" w:hAnsi="Arial" w:cs="Arial"/>
          <w:b/>
        </w:rPr>
        <w:tab/>
        <w:t xml:space="preserve">      </w:t>
      </w:r>
      <w:r w:rsidR="00AC43BE" w:rsidRPr="009D72BD">
        <w:rPr>
          <w:rFonts w:ascii="Arial" w:hAnsi="Arial" w:cs="Arial"/>
          <w:b/>
        </w:rPr>
        <w:tab/>
      </w:r>
      <w:r w:rsidR="00803453" w:rsidRPr="009D72BD">
        <w:rPr>
          <w:rFonts w:ascii="Arial" w:hAnsi="Arial" w:cs="Arial"/>
        </w:rPr>
        <w:t xml:space="preserve">Megan A. </w:t>
      </w:r>
      <w:r w:rsidR="00686B85">
        <w:rPr>
          <w:rFonts w:ascii="Arial" w:hAnsi="Arial" w:cs="Arial"/>
        </w:rPr>
        <w:t>Ruby</w:t>
      </w:r>
      <w:r w:rsidR="00803453" w:rsidRPr="009D72BD">
        <w:rPr>
          <w:rFonts w:ascii="Arial" w:hAnsi="Arial" w:cs="Arial"/>
          <w:b/>
        </w:rPr>
        <w:t xml:space="preserve"> </w:t>
      </w:r>
      <w:r w:rsidR="00AC43BE" w:rsidRPr="009D72BD">
        <w:rPr>
          <w:rFonts w:ascii="Arial" w:hAnsi="Arial" w:cs="Arial"/>
        </w:rPr>
        <w:tab/>
      </w:r>
      <w:r w:rsidR="00AC43BE" w:rsidRPr="009D72BD">
        <w:rPr>
          <w:rFonts w:ascii="Arial" w:hAnsi="Arial" w:cs="Arial"/>
        </w:rPr>
        <w:tab/>
      </w:r>
      <w:r w:rsidRPr="009D72BD">
        <w:rPr>
          <w:rFonts w:ascii="Arial" w:hAnsi="Arial" w:cs="Arial"/>
        </w:rPr>
        <w:t>Director of System Opera</w:t>
      </w:r>
      <w:r w:rsidR="00AA1046" w:rsidRPr="009D72BD">
        <w:rPr>
          <w:rFonts w:ascii="Arial" w:hAnsi="Arial" w:cs="Arial"/>
        </w:rPr>
        <w:t>tions</w:t>
      </w:r>
    </w:p>
    <w:p w:rsidR="0071216D" w:rsidRDefault="0071216D" w:rsidP="00BC320B">
      <w:pPr>
        <w:pStyle w:val="NoSpacing"/>
        <w:rPr>
          <w:rFonts w:ascii="Arial" w:hAnsi="Arial" w:cs="Arial"/>
        </w:rPr>
      </w:pPr>
      <w:r w:rsidRPr="009D72BD">
        <w:rPr>
          <w:rFonts w:ascii="Arial" w:hAnsi="Arial" w:cs="Arial"/>
        </w:rPr>
        <w:tab/>
      </w:r>
      <w:r w:rsidRPr="009D72BD">
        <w:rPr>
          <w:rFonts w:ascii="Arial" w:hAnsi="Arial" w:cs="Arial"/>
        </w:rPr>
        <w:tab/>
      </w:r>
      <w:r w:rsidRPr="009D72BD">
        <w:rPr>
          <w:rFonts w:ascii="Arial" w:hAnsi="Arial" w:cs="Arial"/>
        </w:rPr>
        <w:tab/>
        <w:t>Ann Marie Christie</w:t>
      </w:r>
      <w:r w:rsidRPr="009D72BD">
        <w:rPr>
          <w:rFonts w:ascii="Arial" w:hAnsi="Arial" w:cs="Arial"/>
        </w:rPr>
        <w:tab/>
      </w:r>
      <w:r w:rsidRPr="009D72BD">
        <w:rPr>
          <w:rFonts w:ascii="Arial" w:hAnsi="Arial" w:cs="Arial"/>
        </w:rPr>
        <w:tab/>
        <w:t>Program Coordinator</w:t>
      </w:r>
    </w:p>
    <w:p w:rsidR="00E873C5" w:rsidRPr="009D72BD" w:rsidRDefault="00E873C5" w:rsidP="00BC320B">
      <w:pPr>
        <w:pStyle w:val="NoSpacing"/>
        <w:rPr>
          <w:rFonts w:ascii="Arial" w:hAnsi="Arial" w:cs="Arial"/>
        </w:rPr>
      </w:pPr>
      <w:r>
        <w:rPr>
          <w:rFonts w:ascii="Arial" w:hAnsi="Arial" w:cs="Arial"/>
        </w:rPr>
        <w:tab/>
      </w:r>
      <w:r>
        <w:rPr>
          <w:rFonts w:ascii="Arial" w:hAnsi="Arial" w:cs="Arial"/>
        </w:rPr>
        <w:tab/>
      </w:r>
      <w:r>
        <w:rPr>
          <w:rFonts w:ascii="Arial" w:hAnsi="Arial" w:cs="Arial"/>
        </w:rPr>
        <w:tab/>
        <w:t xml:space="preserve">Carol </w:t>
      </w:r>
      <w:r w:rsidR="003762D4">
        <w:rPr>
          <w:rFonts w:ascii="Arial" w:hAnsi="Arial" w:cs="Arial"/>
        </w:rPr>
        <w:t xml:space="preserve">A. </w:t>
      </w:r>
      <w:r>
        <w:rPr>
          <w:rFonts w:ascii="Arial" w:hAnsi="Arial" w:cs="Arial"/>
        </w:rPr>
        <w:t>Kauffman</w:t>
      </w:r>
      <w:r>
        <w:rPr>
          <w:rFonts w:ascii="Arial" w:hAnsi="Arial" w:cs="Arial"/>
        </w:rPr>
        <w:tab/>
      </w:r>
      <w:r>
        <w:rPr>
          <w:rFonts w:ascii="Arial" w:hAnsi="Arial" w:cs="Arial"/>
        </w:rPr>
        <w:tab/>
      </w:r>
      <w:r w:rsidRPr="009D72BD">
        <w:rPr>
          <w:rFonts w:ascii="Arial" w:hAnsi="Arial" w:cs="Arial"/>
        </w:rPr>
        <w:t>Program Coordinator</w:t>
      </w:r>
    </w:p>
    <w:p w:rsidR="0071216D" w:rsidRDefault="0071216D" w:rsidP="00BC320B">
      <w:pPr>
        <w:pStyle w:val="NoSpacing"/>
        <w:rPr>
          <w:rFonts w:ascii="Arial" w:hAnsi="Arial" w:cs="Arial"/>
        </w:rPr>
      </w:pPr>
      <w:r w:rsidRPr="009D72BD">
        <w:rPr>
          <w:rFonts w:ascii="Arial" w:hAnsi="Arial" w:cs="Arial"/>
        </w:rPr>
        <w:tab/>
      </w:r>
    </w:p>
    <w:p w:rsidR="00C61698" w:rsidRPr="009D72BD" w:rsidRDefault="00C61698" w:rsidP="00BC320B">
      <w:pPr>
        <w:pStyle w:val="NoSpacing"/>
        <w:rPr>
          <w:rFonts w:ascii="Arial" w:hAnsi="Arial" w:cs="Arial"/>
        </w:rPr>
      </w:pPr>
      <w:r>
        <w:rPr>
          <w:rFonts w:ascii="Arial" w:hAnsi="Arial" w:cs="Arial"/>
        </w:rPr>
        <w:tab/>
      </w:r>
      <w:r>
        <w:rPr>
          <w:rFonts w:ascii="Arial" w:hAnsi="Arial" w:cs="Arial"/>
        </w:rPr>
        <w:tab/>
      </w:r>
      <w:r>
        <w:rPr>
          <w:rFonts w:ascii="Arial" w:hAnsi="Arial" w:cs="Arial"/>
        </w:rPr>
        <w:tab/>
      </w:r>
    </w:p>
    <w:p w:rsidR="005B1542" w:rsidRPr="009D72BD" w:rsidRDefault="00EF029F" w:rsidP="00CD6030">
      <w:pPr>
        <w:pStyle w:val="NoSpacing"/>
        <w:rPr>
          <w:rFonts w:ascii="Arial" w:hAnsi="Arial" w:cs="Arial"/>
        </w:rPr>
      </w:pPr>
      <w:r w:rsidRPr="009D72BD">
        <w:rPr>
          <w:rFonts w:ascii="Arial" w:hAnsi="Arial" w:cs="Arial"/>
        </w:rPr>
        <w:tab/>
      </w:r>
      <w:r w:rsidRPr="009D72BD">
        <w:rPr>
          <w:rFonts w:ascii="Arial" w:hAnsi="Arial" w:cs="Arial"/>
        </w:rPr>
        <w:tab/>
      </w:r>
      <w:r w:rsidRPr="009D72BD">
        <w:rPr>
          <w:rFonts w:ascii="Arial" w:hAnsi="Arial" w:cs="Arial"/>
        </w:rPr>
        <w:tab/>
      </w:r>
    </w:p>
    <w:p w:rsidR="003A7C19" w:rsidRPr="009D72BD" w:rsidRDefault="003A7C19" w:rsidP="003A7C19">
      <w:pPr>
        <w:pStyle w:val="NoSpacing"/>
        <w:rPr>
          <w:rFonts w:ascii="Arial" w:hAnsi="Arial" w:cs="Arial"/>
        </w:rPr>
      </w:pPr>
    </w:p>
    <w:p w:rsidR="003A7C19" w:rsidRPr="009D72BD" w:rsidRDefault="003A7C19" w:rsidP="003A7C19">
      <w:pPr>
        <w:pStyle w:val="NoSpacing"/>
        <w:rPr>
          <w:rFonts w:ascii="Arial" w:hAnsi="Arial" w:cs="Arial"/>
        </w:rPr>
      </w:pPr>
    </w:p>
    <w:p w:rsidR="003A7C19" w:rsidRPr="009D72BD" w:rsidRDefault="003A7C19" w:rsidP="003A7C19">
      <w:pPr>
        <w:pStyle w:val="NoSpacing"/>
        <w:rPr>
          <w:rFonts w:ascii="Arial" w:hAnsi="Arial" w:cs="Arial"/>
        </w:rPr>
      </w:pPr>
      <w:r w:rsidRPr="009D72BD">
        <w:rPr>
          <w:rFonts w:ascii="Arial" w:hAnsi="Arial" w:cs="Arial"/>
        </w:rPr>
        <w:tab/>
      </w:r>
      <w:r w:rsidRPr="009D72BD">
        <w:rPr>
          <w:rFonts w:ascii="Arial" w:hAnsi="Arial" w:cs="Arial"/>
        </w:rPr>
        <w:tab/>
      </w:r>
      <w:r w:rsidRPr="009D72BD">
        <w:rPr>
          <w:rFonts w:ascii="Arial" w:hAnsi="Arial" w:cs="Arial"/>
        </w:rPr>
        <w:tab/>
      </w:r>
      <w:r w:rsidRPr="009D72BD">
        <w:rPr>
          <w:rFonts w:ascii="Arial" w:hAnsi="Arial" w:cs="Arial"/>
        </w:rPr>
        <w:tab/>
      </w:r>
      <w:r w:rsidRPr="009D72BD">
        <w:rPr>
          <w:rFonts w:ascii="Arial" w:hAnsi="Arial" w:cs="Arial"/>
        </w:rPr>
        <w:tab/>
      </w:r>
      <w:r w:rsidRPr="009D72BD">
        <w:rPr>
          <w:rFonts w:ascii="Arial" w:hAnsi="Arial" w:cs="Arial"/>
        </w:rPr>
        <w:tab/>
      </w:r>
      <w:r w:rsidRPr="009D72BD">
        <w:rPr>
          <w:rFonts w:ascii="Arial" w:hAnsi="Arial" w:cs="Arial"/>
        </w:rPr>
        <w:tab/>
      </w:r>
      <w:r w:rsidRPr="009D72BD">
        <w:rPr>
          <w:rFonts w:ascii="Arial" w:hAnsi="Arial" w:cs="Arial"/>
        </w:rPr>
        <w:tab/>
      </w:r>
      <w:r w:rsidRPr="009D72BD">
        <w:rPr>
          <w:rFonts w:ascii="Arial" w:hAnsi="Arial" w:cs="Arial"/>
        </w:rPr>
        <w:tab/>
      </w:r>
      <w:r w:rsidRPr="009D72BD">
        <w:rPr>
          <w:rFonts w:ascii="Arial" w:hAnsi="Arial" w:cs="Arial"/>
        </w:rPr>
        <w:tab/>
      </w:r>
      <w:r w:rsidRPr="009D72BD">
        <w:rPr>
          <w:rFonts w:ascii="Arial" w:hAnsi="Arial" w:cs="Arial"/>
        </w:rPr>
        <w:tab/>
      </w:r>
      <w:r w:rsidRPr="009D72BD">
        <w:rPr>
          <w:rFonts w:ascii="Arial" w:hAnsi="Arial" w:cs="Arial"/>
        </w:rPr>
        <w:tab/>
      </w:r>
      <w:r w:rsidRPr="009D72BD">
        <w:rPr>
          <w:rFonts w:ascii="Arial" w:hAnsi="Arial" w:cs="Arial"/>
        </w:rPr>
        <w:tab/>
      </w:r>
      <w:r w:rsidRPr="009D72BD">
        <w:rPr>
          <w:rFonts w:ascii="Arial" w:hAnsi="Arial" w:cs="Arial"/>
        </w:rPr>
        <w:tab/>
      </w:r>
      <w:r w:rsidRPr="009D72BD">
        <w:rPr>
          <w:rFonts w:ascii="Arial" w:hAnsi="Arial" w:cs="Arial"/>
        </w:rPr>
        <w:tab/>
      </w:r>
      <w:r w:rsidRPr="009D72BD">
        <w:rPr>
          <w:rFonts w:ascii="Arial" w:hAnsi="Arial" w:cs="Arial"/>
        </w:rPr>
        <w:tab/>
      </w:r>
      <w:r w:rsidRPr="009D72BD">
        <w:rPr>
          <w:rFonts w:ascii="Arial" w:hAnsi="Arial" w:cs="Arial"/>
        </w:rPr>
        <w:tab/>
      </w:r>
      <w:r w:rsidRPr="009D72BD">
        <w:rPr>
          <w:rFonts w:ascii="Arial" w:hAnsi="Arial" w:cs="Arial"/>
        </w:rPr>
        <w:tab/>
      </w:r>
      <w:r w:rsidRPr="009D72BD">
        <w:rPr>
          <w:rFonts w:ascii="Arial" w:hAnsi="Arial" w:cs="Arial"/>
        </w:rPr>
        <w:tab/>
      </w:r>
      <w:r w:rsidRPr="009D72BD">
        <w:rPr>
          <w:rFonts w:ascii="Arial" w:hAnsi="Arial" w:cs="Arial"/>
        </w:rPr>
        <w:tab/>
      </w:r>
      <w:r w:rsidRPr="009D72BD">
        <w:rPr>
          <w:rFonts w:ascii="Arial" w:hAnsi="Arial" w:cs="Arial"/>
        </w:rPr>
        <w:tab/>
      </w:r>
      <w:r w:rsidRPr="009D72BD">
        <w:rPr>
          <w:rFonts w:ascii="Arial" w:hAnsi="Arial" w:cs="Arial"/>
        </w:rPr>
        <w:tab/>
      </w:r>
      <w:r w:rsidRPr="009D72BD">
        <w:rPr>
          <w:rFonts w:ascii="Arial" w:hAnsi="Arial" w:cs="Arial"/>
        </w:rPr>
        <w:tab/>
      </w:r>
      <w:r w:rsidRPr="009D72BD">
        <w:rPr>
          <w:rFonts w:ascii="Arial" w:hAnsi="Arial" w:cs="Arial"/>
        </w:rPr>
        <w:tab/>
      </w:r>
      <w:r w:rsidRPr="009D72BD">
        <w:rPr>
          <w:rFonts w:ascii="Arial" w:hAnsi="Arial" w:cs="Arial"/>
        </w:rPr>
        <w:tab/>
      </w:r>
      <w:r w:rsidRPr="009D72BD">
        <w:rPr>
          <w:rFonts w:ascii="Arial" w:hAnsi="Arial" w:cs="Arial"/>
        </w:rPr>
        <w:tab/>
      </w:r>
      <w:r w:rsidRPr="009D72BD">
        <w:rPr>
          <w:rFonts w:ascii="Arial" w:hAnsi="Arial" w:cs="Arial"/>
        </w:rPr>
        <w:tab/>
      </w:r>
      <w:r w:rsidRPr="009D72BD">
        <w:rPr>
          <w:rFonts w:ascii="Arial" w:hAnsi="Arial" w:cs="Arial"/>
        </w:rPr>
        <w:tab/>
      </w:r>
      <w:r w:rsidRPr="009D72BD">
        <w:rPr>
          <w:rFonts w:ascii="Arial" w:hAnsi="Arial" w:cs="Arial"/>
        </w:rPr>
        <w:tab/>
      </w:r>
      <w:r w:rsidRPr="009D72BD">
        <w:rPr>
          <w:rFonts w:ascii="Arial" w:hAnsi="Arial" w:cs="Arial"/>
        </w:rPr>
        <w:tab/>
      </w:r>
      <w:r w:rsidRPr="009D72BD">
        <w:rPr>
          <w:rFonts w:ascii="Arial" w:hAnsi="Arial" w:cs="Arial"/>
        </w:rPr>
        <w:tab/>
      </w:r>
      <w:r w:rsidRPr="009D72BD">
        <w:rPr>
          <w:rFonts w:ascii="Arial" w:hAnsi="Arial" w:cs="Arial"/>
        </w:rPr>
        <w:tab/>
      </w:r>
      <w:r w:rsidRPr="009D72BD">
        <w:rPr>
          <w:rFonts w:ascii="Arial" w:hAnsi="Arial" w:cs="Arial"/>
        </w:rPr>
        <w:tab/>
      </w:r>
      <w:r w:rsidRPr="009D72BD">
        <w:rPr>
          <w:rFonts w:ascii="Arial" w:hAnsi="Arial" w:cs="Arial"/>
        </w:rPr>
        <w:tab/>
      </w:r>
      <w:r w:rsidRPr="009D72BD">
        <w:rPr>
          <w:rFonts w:ascii="Arial" w:hAnsi="Arial" w:cs="Arial"/>
        </w:rPr>
        <w:tab/>
      </w:r>
      <w:r w:rsidRPr="009D72BD">
        <w:rPr>
          <w:rFonts w:ascii="Arial" w:hAnsi="Arial" w:cs="Arial"/>
        </w:rPr>
        <w:tab/>
      </w:r>
      <w:r w:rsidRPr="009D72BD">
        <w:rPr>
          <w:rFonts w:ascii="Arial" w:hAnsi="Arial" w:cs="Arial"/>
        </w:rPr>
        <w:tab/>
      </w:r>
      <w:r w:rsidRPr="009D72BD">
        <w:rPr>
          <w:rFonts w:ascii="Arial" w:hAnsi="Arial" w:cs="Arial"/>
        </w:rPr>
        <w:tab/>
      </w:r>
      <w:r w:rsidRPr="009D72BD">
        <w:rPr>
          <w:rFonts w:ascii="Arial" w:hAnsi="Arial" w:cs="Arial"/>
        </w:rPr>
        <w:tab/>
      </w:r>
      <w:r w:rsidRPr="009D72BD">
        <w:rPr>
          <w:rFonts w:ascii="Arial" w:hAnsi="Arial" w:cs="Arial"/>
        </w:rPr>
        <w:tab/>
      </w:r>
    </w:p>
    <w:p w:rsidR="00CD6030" w:rsidRPr="009D72BD" w:rsidRDefault="003A7C19" w:rsidP="003A7C19">
      <w:pPr>
        <w:pStyle w:val="NoSpacing"/>
        <w:rPr>
          <w:rFonts w:ascii="Arial" w:hAnsi="Arial" w:cs="Arial"/>
        </w:rPr>
      </w:pPr>
      <w:r w:rsidRPr="009D72BD">
        <w:rPr>
          <w:rFonts w:ascii="Arial" w:hAnsi="Arial" w:cs="Arial"/>
        </w:rPr>
        <w:tab/>
      </w:r>
      <w:r w:rsidRPr="009D72BD">
        <w:rPr>
          <w:rFonts w:ascii="Arial" w:hAnsi="Arial" w:cs="Arial"/>
        </w:rPr>
        <w:tab/>
      </w:r>
      <w:r w:rsidRPr="009D72BD">
        <w:rPr>
          <w:rFonts w:ascii="Arial" w:hAnsi="Arial" w:cs="Arial"/>
        </w:rPr>
        <w:tab/>
      </w:r>
      <w:r w:rsidRPr="009D72BD">
        <w:rPr>
          <w:rFonts w:ascii="Arial" w:hAnsi="Arial" w:cs="Arial"/>
        </w:rPr>
        <w:tab/>
      </w:r>
      <w:r w:rsidRPr="009D72BD">
        <w:rPr>
          <w:rFonts w:ascii="Arial" w:hAnsi="Arial" w:cs="Arial"/>
        </w:rPr>
        <w:tab/>
      </w:r>
      <w:r w:rsidRPr="009D72BD">
        <w:rPr>
          <w:rFonts w:ascii="Arial" w:hAnsi="Arial" w:cs="Arial"/>
        </w:rPr>
        <w:tab/>
      </w:r>
      <w:r w:rsidRPr="009D72BD">
        <w:rPr>
          <w:rFonts w:ascii="Arial" w:hAnsi="Arial" w:cs="Arial"/>
        </w:rPr>
        <w:tab/>
      </w:r>
      <w:r w:rsidRPr="009D72BD">
        <w:rPr>
          <w:rFonts w:ascii="Arial" w:hAnsi="Arial" w:cs="Arial"/>
        </w:rPr>
        <w:tab/>
      </w:r>
      <w:r w:rsidRPr="009D72BD">
        <w:rPr>
          <w:rFonts w:ascii="Arial" w:hAnsi="Arial" w:cs="Arial"/>
        </w:rPr>
        <w:tab/>
      </w:r>
      <w:r w:rsidRPr="009D72BD">
        <w:rPr>
          <w:rFonts w:ascii="Arial" w:hAnsi="Arial" w:cs="Arial"/>
        </w:rPr>
        <w:tab/>
      </w:r>
      <w:r w:rsidRPr="009D72BD">
        <w:rPr>
          <w:rFonts w:ascii="Arial" w:hAnsi="Arial" w:cs="Arial"/>
        </w:rPr>
        <w:tab/>
      </w:r>
      <w:r w:rsidRPr="009D72BD">
        <w:rPr>
          <w:rFonts w:ascii="Arial" w:hAnsi="Arial" w:cs="Arial"/>
        </w:rPr>
        <w:tab/>
      </w:r>
    </w:p>
    <w:p w:rsidR="00CD6030" w:rsidRPr="009D72BD" w:rsidRDefault="00CD6030">
      <w:pPr>
        <w:rPr>
          <w:rFonts w:ascii="Arial" w:hAnsi="Arial" w:cs="Arial"/>
        </w:rPr>
      </w:pPr>
      <w:r w:rsidRPr="009D72BD">
        <w:rPr>
          <w:rFonts w:ascii="Arial" w:hAnsi="Arial" w:cs="Arial"/>
        </w:rPr>
        <w:br w:type="page"/>
      </w:r>
    </w:p>
    <w:p w:rsidR="00CA3B66" w:rsidRPr="00270B8F" w:rsidRDefault="00CD6030" w:rsidP="003A7C19">
      <w:pPr>
        <w:pStyle w:val="NoSpacing"/>
        <w:rPr>
          <w:rFonts w:ascii="Arial" w:hAnsi="Arial" w:cs="Arial"/>
          <w:u w:val="single"/>
        </w:rPr>
      </w:pPr>
      <w:r w:rsidRPr="00270B8F">
        <w:rPr>
          <w:rFonts w:ascii="Arial" w:hAnsi="Arial" w:cs="Arial"/>
          <w:b/>
          <w:u w:val="single"/>
        </w:rPr>
        <w:lastRenderedPageBreak/>
        <w:t>CA</w:t>
      </w:r>
      <w:r w:rsidR="00CA3B66" w:rsidRPr="00270B8F">
        <w:rPr>
          <w:rFonts w:ascii="Arial" w:hAnsi="Arial" w:cs="Arial"/>
          <w:b/>
          <w:u w:val="single"/>
        </w:rPr>
        <w:t>LL TO ORDER</w:t>
      </w:r>
    </w:p>
    <w:p w:rsidR="00CA3B66" w:rsidRPr="009D72BD" w:rsidRDefault="00CA3B66" w:rsidP="003A7C19">
      <w:pPr>
        <w:pStyle w:val="NoSpacing"/>
        <w:rPr>
          <w:rFonts w:ascii="Arial" w:hAnsi="Arial" w:cs="Arial"/>
          <w:b/>
        </w:rPr>
      </w:pPr>
    </w:p>
    <w:p w:rsidR="003762D4" w:rsidRDefault="00642245" w:rsidP="003A7C19">
      <w:pPr>
        <w:pStyle w:val="NoSpacing"/>
        <w:rPr>
          <w:rFonts w:ascii="Arial" w:hAnsi="Arial" w:cs="Arial"/>
        </w:rPr>
      </w:pPr>
      <w:r>
        <w:rPr>
          <w:rFonts w:ascii="Arial" w:hAnsi="Arial" w:cs="Arial"/>
        </w:rPr>
        <w:t>M</w:t>
      </w:r>
      <w:r w:rsidR="00270B8F">
        <w:rPr>
          <w:rFonts w:ascii="Arial" w:hAnsi="Arial" w:cs="Arial"/>
        </w:rPr>
        <w:t xml:space="preserve">s. Ruby </w:t>
      </w:r>
      <w:r w:rsidR="0015063F" w:rsidRPr="009D72BD">
        <w:rPr>
          <w:rFonts w:ascii="Arial" w:hAnsi="Arial" w:cs="Arial"/>
        </w:rPr>
        <w:t>cal</w:t>
      </w:r>
      <w:r w:rsidR="00EF029F" w:rsidRPr="009D72BD">
        <w:rPr>
          <w:rFonts w:ascii="Arial" w:hAnsi="Arial" w:cs="Arial"/>
        </w:rPr>
        <w:t>led the meeting to order at 100</w:t>
      </w:r>
      <w:r w:rsidR="00270B8F">
        <w:rPr>
          <w:rFonts w:ascii="Arial" w:hAnsi="Arial" w:cs="Arial"/>
        </w:rPr>
        <w:t>4</w:t>
      </w:r>
      <w:r w:rsidR="0015063F" w:rsidRPr="009D72BD">
        <w:rPr>
          <w:rFonts w:ascii="Arial" w:hAnsi="Arial" w:cs="Arial"/>
        </w:rPr>
        <w:t xml:space="preserve"> h</w:t>
      </w:r>
      <w:r w:rsidR="006F603A" w:rsidRPr="009D72BD">
        <w:rPr>
          <w:rFonts w:ascii="Arial" w:hAnsi="Arial" w:cs="Arial"/>
        </w:rPr>
        <w:t>ou</w:t>
      </w:r>
      <w:r w:rsidR="0015063F" w:rsidRPr="009D72BD">
        <w:rPr>
          <w:rFonts w:ascii="Arial" w:hAnsi="Arial" w:cs="Arial"/>
        </w:rPr>
        <w:t>rs</w:t>
      </w:r>
      <w:r w:rsidR="00270B8F">
        <w:rPr>
          <w:rFonts w:ascii="Arial" w:hAnsi="Arial" w:cs="Arial"/>
        </w:rPr>
        <w:t xml:space="preserve"> in the absence of Chair Rob Bernini. </w:t>
      </w:r>
    </w:p>
    <w:p w:rsidR="00CA3B66" w:rsidRPr="009D72BD" w:rsidRDefault="00270B8F" w:rsidP="003A7C19">
      <w:pPr>
        <w:pStyle w:val="NoSpacing"/>
        <w:rPr>
          <w:rFonts w:ascii="Arial" w:hAnsi="Arial" w:cs="Arial"/>
        </w:rPr>
      </w:pPr>
      <w:r>
        <w:rPr>
          <w:rFonts w:ascii="Arial" w:hAnsi="Arial" w:cs="Arial"/>
        </w:rPr>
        <w:t>Ms. Ruby asked for introductions</w:t>
      </w:r>
      <w:r w:rsidR="0015063F" w:rsidRPr="009D72BD">
        <w:rPr>
          <w:rFonts w:ascii="Arial" w:hAnsi="Arial" w:cs="Arial"/>
        </w:rPr>
        <w:t xml:space="preserve">. </w:t>
      </w:r>
    </w:p>
    <w:p w:rsidR="00642245" w:rsidRPr="009D72BD" w:rsidRDefault="00642245" w:rsidP="003A7C19">
      <w:pPr>
        <w:pStyle w:val="NoSpacing"/>
        <w:rPr>
          <w:rFonts w:ascii="Arial" w:hAnsi="Arial" w:cs="Arial"/>
        </w:rPr>
      </w:pPr>
    </w:p>
    <w:p w:rsidR="00CA3B66" w:rsidRPr="00270B8F" w:rsidRDefault="00270B8F" w:rsidP="003A7C19">
      <w:pPr>
        <w:pStyle w:val="NoSpacing"/>
        <w:rPr>
          <w:rFonts w:ascii="Arial" w:hAnsi="Arial" w:cs="Arial"/>
          <w:b/>
          <w:u w:val="single"/>
        </w:rPr>
      </w:pPr>
      <w:r>
        <w:rPr>
          <w:rFonts w:ascii="Arial" w:hAnsi="Arial" w:cs="Arial"/>
          <w:b/>
          <w:u w:val="single"/>
        </w:rPr>
        <w:t>OLD BUSINESS</w:t>
      </w:r>
    </w:p>
    <w:p w:rsidR="00642245" w:rsidRDefault="00642245" w:rsidP="00EF029F">
      <w:pPr>
        <w:pStyle w:val="NoSpacing"/>
        <w:rPr>
          <w:rFonts w:ascii="Arial" w:hAnsi="Arial" w:cs="Arial"/>
          <w:i/>
          <w:u w:val="single"/>
        </w:rPr>
      </w:pPr>
    </w:p>
    <w:p w:rsidR="00270B8F" w:rsidRDefault="00270B8F" w:rsidP="00270B8F">
      <w:pPr>
        <w:pStyle w:val="NoSpacing"/>
        <w:rPr>
          <w:rFonts w:ascii="Arial" w:hAnsi="Arial" w:cs="Arial"/>
        </w:rPr>
      </w:pPr>
      <w:r>
        <w:rPr>
          <w:rFonts w:ascii="Arial" w:hAnsi="Arial" w:cs="Arial"/>
          <w:i/>
          <w:u w:val="single"/>
        </w:rPr>
        <w:t>Psychomotor Exam</w:t>
      </w:r>
      <w:r w:rsidR="002723B6">
        <w:rPr>
          <w:rFonts w:ascii="Arial" w:hAnsi="Arial" w:cs="Arial"/>
          <w:i/>
          <w:u w:val="single"/>
        </w:rPr>
        <w:t>: Logistics</w:t>
      </w:r>
    </w:p>
    <w:p w:rsidR="002723B6" w:rsidRDefault="00270B8F" w:rsidP="002723B6">
      <w:pPr>
        <w:pStyle w:val="NoSpacing"/>
        <w:rPr>
          <w:rFonts w:ascii="Arial" w:hAnsi="Arial" w:cs="Arial"/>
        </w:rPr>
      </w:pPr>
      <w:r>
        <w:rPr>
          <w:rFonts w:ascii="Arial" w:hAnsi="Arial" w:cs="Arial"/>
        </w:rPr>
        <w:t>Ms. Ruby reported the changes to the BLS psychomotor exam process as discussed in the June 2016 Education Committee meeting. Ms. Ruby announced since the previous meeting, the EHSF administered some large psychomotor exams with 60 candidates along with smaller, single class psychomotor exams. The EHSF discovered success with hosting the single class exams during the traditional meeting time of the class schedule. The EHSF also reduced the number of testing rooms by combining stations. The candidates are now routed from the staging area only four times to complete a total of seven stations. This change reduces the exam length by one hour for 15 candidates.</w:t>
      </w:r>
      <w:r w:rsidR="002723B6">
        <w:rPr>
          <w:rFonts w:ascii="Arial" w:hAnsi="Arial" w:cs="Arial"/>
        </w:rPr>
        <w:t xml:space="preserve"> Ms. Ruby reminded the training institutes their responsibilities to secure the testing location with </w:t>
      </w:r>
      <w:r>
        <w:rPr>
          <w:rFonts w:ascii="Arial" w:hAnsi="Arial" w:cs="Arial"/>
        </w:rPr>
        <w:t>adequate rooms for skill stations</w:t>
      </w:r>
      <w:r w:rsidR="002723B6">
        <w:rPr>
          <w:rFonts w:ascii="Arial" w:hAnsi="Arial" w:cs="Arial"/>
        </w:rPr>
        <w:t xml:space="preserve">, provide the </w:t>
      </w:r>
      <w:r>
        <w:rPr>
          <w:rFonts w:ascii="Arial" w:hAnsi="Arial" w:cs="Arial"/>
        </w:rPr>
        <w:t>equipment</w:t>
      </w:r>
      <w:r w:rsidR="002723B6">
        <w:rPr>
          <w:rFonts w:ascii="Arial" w:hAnsi="Arial" w:cs="Arial"/>
        </w:rPr>
        <w:t xml:space="preserve"> for testing, and recruit patient actors. The EHSF will provide continuing education to certified EMS providers assisting as patient actors. The EHSF is willing to further discuss partnerships with the training institutes to recruit patient actors.</w:t>
      </w:r>
    </w:p>
    <w:p w:rsidR="00212FD1" w:rsidRDefault="00212FD1" w:rsidP="002723B6">
      <w:pPr>
        <w:pStyle w:val="NoSpacing"/>
        <w:rPr>
          <w:rFonts w:ascii="Arial" w:hAnsi="Arial" w:cs="Arial"/>
        </w:rPr>
      </w:pPr>
    </w:p>
    <w:p w:rsidR="00212FD1" w:rsidRDefault="00212FD1" w:rsidP="002723B6">
      <w:pPr>
        <w:pStyle w:val="NoSpacing"/>
        <w:rPr>
          <w:rFonts w:ascii="Arial" w:hAnsi="Arial" w:cs="Arial"/>
        </w:rPr>
      </w:pPr>
      <w:r>
        <w:rPr>
          <w:rFonts w:ascii="Arial" w:hAnsi="Arial" w:cs="Arial"/>
        </w:rPr>
        <w:t>Ms. Ruby reported some facilities cannot provide enough rooms to efficiently administer the psychomotor exam. When this issue occurred recently, the EHSF had to run two rooms of stations in one room. For example, one room was divided in half where the supine and random stations were administered at one end of the room while the bag value management, oxygen administration, and cardiac arrest management stations were administered at the other end of the room. Ms. Ruby reported the EHSF monitored the success of the candidates closely and did not witness any increased failures from multiple stations in one room running simultaneously. Ms. Ruby questioned the training institute’s perspective on this topic. Mr. Melius responded when they teach their students the stations from the psychomotor exam, they administer the stations similarly, so the students are used to multiple stations in one room. The other training institutes present did not voice concern for this practice.</w:t>
      </w:r>
    </w:p>
    <w:p w:rsidR="00212FD1" w:rsidRDefault="00212FD1" w:rsidP="002723B6">
      <w:pPr>
        <w:pStyle w:val="NoSpacing"/>
        <w:rPr>
          <w:rFonts w:ascii="Arial" w:hAnsi="Arial" w:cs="Arial"/>
        </w:rPr>
      </w:pPr>
    </w:p>
    <w:p w:rsidR="00073389" w:rsidRPr="00073389" w:rsidRDefault="00073389" w:rsidP="002723B6">
      <w:pPr>
        <w:pStyle w:val="NoSpacing"/>
        <w:rPr>
          <w:rFonts w:ascii="Arial" w:hAnsi="Arial" w:cs="Arial"/>
          <w:i/>
          <w:u w:val="single"/>
        </w:rPr>
      </w:pPr>
      <w:r>
        <w:rPr>
          <w:rFonts w:ascii="Arial" w:hAnsi="Arial" w:cs="Arial"/>
          <w:i/>
          <w:u w:val="single"/>
        </w:rPr>
        <w:t>End of Class Presentations</w:t>
      </w:r>
    </w:p>
    <w:p w:rsidR="00270B8F" w:rsidRDefault="00073389" w:rsidP="002723B6">
      <w:pPr>
        <w:pStyle w:val="NoSpacing"/>
        <w:rPr>
          <w:rFonts w:ascii="Arial" w:hAnsi="Arial" w:cs="Arial"/>
        </w:rPr>
      </w:pPr>
      <w:r>
        <w:rPr>
          <w:rFonts w:ascii="Arial" w:hAnsi="Arial" w:cs="Arial"/>
        </w:rPr>
        <w:t>Ms. Ruby reported the EHSF postponed end of class presentations because of short staffing. The EHSF worked with the training institutes to provide the end of class presentation materials for the candidates. The EHSF is orientating a new employee and has one additional position open. The EHSF will reevaluate their ability to conduct the end of class presentation near the end of the calendar year. Ms. Ruby also stated the EHSF is still considering nontraditional delivery models for the end of class presentation using technology and the future EHSF website.</w:t>
      </w:r>
    </w:p>
    <w:p w:rsidR="00212FD1" w:rsidRDefault="00212FD1" w:rsidP="002723B6">
      <w:pPr>
        <w:pStyle w:val="NoSpacing"/>
        <w:rPr>
          <w:rFonts w:ascii="Arial" w:hAnsi="Arial" w:cs="Arial"/>
        </w:rPr>
      </w:pPr>
    </w:p>
    <w:p w:rsidR="00CB3B98" w:rsidRDefault="00CB3B98" w:rsidP="00CB3B98">
      <w:pPr>
        <w:pStyle w:val="NoSpacing"/>
        <w:rPr>
          <w:rFonts w:ascii="Arial" w:hAnsi="Arial" w:cs="Arial"/>
          <w:i/>
          <w:u w:val="single"/>
        </w:rPr>
      </w:pPr>
      <w:r>
        <w:rPr>
          <w:rFonts w:ascii="Arial" w:hAnsi="Arial" w:cs="Arial"/>
          <w:i/>
          <w:u w:val="single"/>
        </w:rPr>
        <w:t>2017 NREMT Initial Certification Fees</w:t>
      </w:r>
    </w:p>
    <w:p w:rsidR="00CB3B98" w:rsidRDefault="00CB3B98" w:rsidP="00CB3B98">
      <w:pPr>
        <w:pStyle w:val="NoSpacing"/>
        <w:rPr>
          <w:rFonts w:ascii="Arial" w:hAnsi="Arial" w:cs="Arial"/>
        </w:rPr>
      </w:pPr>
      <w:r>
        <w:rPr>
          <w:rFonts w:ascii="Arial" w:hAnsi="Arial" w:cs="Arial"/>
        </w:rPr>
        <w:t>Ms. Ruby reminded the NREMT will increase their fees for testing effective January 2017.</w:t>
      </w:r>
    </w:p>
    <w:tbl>
      <w:tblPr>
        <w:tblStyle w:val="TableGrid"/>
        <w:tblW w:w="0" w:type="auto"/>
        <w:jc w:val="center"/>
        <w:tblLook w:val="04A0" w:firstRow="1" w:lastRow="0" w:firstColumn="1" w:lastColumn="0" w:noHBand="0" w:noVBand="1"/>
      </w:tblPr>
      <w:tblGrid>
        <w:gridCol w:w="1908"/>
        <w:gridCol w:w="1440"/>
        <w:gridCol w:w="1710"/>
        <w:gridCol w:w="1170"/>
      </w:tblGrid>
      <w:tr w:rsidR="00CB3B98" w:rsidTr="00F56F24">
        <w:trPr>
          <w:jc w:val="center"/>
        </w:trPr>
        <w:tc>
          <w:tcPr>
            <w:tcW w:w="1908" w:type="dxa"/>
          </w:tcPr>
          <w:p w:rsidR="00CB3B98" w:rsidRPr="001E7581" w:rsidRDefault="00CB3B98" w:rsidP="00F56F24">
            <w:pPr>
              <w:pStyle w:val="NoSpacing"/>
              <w:jc w:val="center"/>
              <w:rPr>
                <w:rFonts w:ascii="Arial" w:hAnsi="Arial" w:cs="Arial"/>
                <w:b/>
              </w:rPr>
            </w:pPr>
            <w:r w:rsidRPr="001E7581">
              <w:rPr>
                <w:rFonts w:ascii="Arial" w:hAnsi="Arial" w:cs="Arial"/>
                <w:b/>
              </w:rPr>
              <w:t>NREMT Level</w:t>
            </w:r>
          </w:p>
        </w:tc>
        <w:tc>
          <w:tcPr>
            <w:tcW w:w="1440" w:type="dxa"/>
          </w:tcPr>
          <w:p w:rsidR="00CB3B98" w:rsidRPr="001E7581" w:rsidRDefault="00CB3B98" w:rsidP="00F56F24">
            <w:pPr>
              <w:pStyle w:val="NoSpacing"/>
              <w:jc w:val="center"/>
              <w:rPr>
                <w:rFonts w:ascii="Arial" w:hAnsi="Arial" w:cs="Arial"/>
                <w:b/>
              </w:rPr>
            </w:pPr>
            <w:r w:rsidRPr="001E7581">
              <w:rPr>
                <w:rFonts w:ascii="Arial" w:hAnsi="Arial" w:cs="Arial"/>
                <w:b/>
              </w:rPr>
              <w:t>Current Fees</w:t>
            </w:r>
          </w:p>
        </w:tc>
        <w:tc>
          <w:tcPr>
            <w:tcW w:w="1710" w:type="dxa"/>
          </w:tcPr>
          <w:p w:rsidR="00CB3B98" w:rsidRPr="001E7581" w:rsidRDefault="00CB3B98" w:rsidP="00F56F24">
            <w:pPr>
              <w:pStyle w:val="NoSpacing"/>
              <w:jc w:val="center"/>
              <w:rPr>
                <w:rFonts w:ascii="Arial" w:hAnsi="Arial" w:cs="Arial"/>
                <w:b/>
              </w:rPr>
            </w:pPr>
            <w:r w:rsidRPr="001E7581">
              <w:rPr>
                <w:rFonts w:ascii="Arial" w:hAnsi="Arial" w:cs="Arial"/>
                <w:b/>
              </w:rPr>
              <w:t>Fees Effective 01/01/2017</w:t>
            </w:r>
          </w:p>
        </w:tc>
        <w:tc>
          <w:tcPr>
            <w:tcW w:w="1170" w:type="dxa"/>
          </w:tcPr>
          <w:p w:rsidR="00CB3B98" w:rsidRPr="001E7581" w:rsidRDefault="00CB3B98" w:rsidP="00F56F24">
            <w:pPr>
              <w:pStyle w:val="NoSpacing"/>
              <w:jc w:val="center"/>
              <w:rPr>
                <w:rFonts w:ascii="Arial" w:hAnsi="Arial" w:cs="Arial"/>
                <w:b/>
              </w:rPr>
            </w:pPr>
            <w:r w:rsidRPr="001E7581">
              <w:rPr>
                <w:rFonts w:ascii="Arial" w:hAnsi="Arial" w:cs="Arial"/>
                <w:b/>
              </w:rPr>
              <w:t>Change</w:t>
            </w:r>
          </w:p>
        </w:tc>
      </w:tr>
      <w:tr w:rsidR="00CB3B98" w:rsidTr="00F56F24">
        <w:trPr>
          <w:jc w:val="center"/>
        </w:trPr>
        <w:tc>
          <w:tcPr>
            <w:tcW w:w="1908" w:type="dxa"/>
          </w:tcPr>
          <w:p w:rsidR="00CB3B98" w:rsidRPr="001E7581" w:rsidRDefault="00CB3B98" w:rsidP="00F56F24">
            <w:pPr>
              <w:pStyle w:val="NoSpacing"/>
              <w:rPr>
                <w:rFonts w:ascii="Arial" w:hAnsi="Arial" w:cs="Arial"/>
                <w:b/>
              </w:rPr>
            </w:pPr>
            <w:r w:rsidRPr="001E7581">
              <w:rPr>
                <w:rFonts w:ascii="Arial" w:hAnsi="Arial" w:cs="Arial"/>
                <w:b/>
              </w:rPr>
              <w:t>EMR</w:t>
            </w:r>
          </w:p>
        </w:tc>
        <w:tc>
          <w:tcPr>
            <w:tcW w:w="1440" w:type="dxa"/>
          </w:tcPr>
          <w:p w:rsidR="00CB3B98" w:rsidRDefault="00CB3B98" w:rsidP="00F56F24">
            <w:pPr>
              <w:pStyle w:val="NoSpacing"/>
              <w:jc w:val="center"/>
              <w:rPr>
                <w:rFonts w:ascii="Arial" w:hAnsi="Arial" w:cs="Arial"/>
              </w:rPr>
            </w:pPr>
            <w:r>
              <w:rPr>
                <w:rFonts w:ascii="Arial" w:hAnsi="Arial" w:cs="Arial"/>
              </w:rPr>
              <w:t>$65</w:t>
            </w:r>
          </w:p>
        </w:tc>
        <w:tc>
          <w:tcPr>
            <w:tcW w:w="1710" w:type="dxa"/>
          </w:tcPr>
          <w:p w:rsidR="00CB3B98" w:rsidRDefault="00CB3B98" w:rsidP="00F56F24">
            <w:pPr>
              <w:pStyle w:val="NoSpacing"/>
              <w:jc w:val="center"/>
              <w:rPr>
                <w:rFonts w:ascii="Arial" w:hAnsi="Arial" w:cs="Arial"/>
              </w:rPr>
            </w:pPr>
            <w:r>
              <w:rPr>
                <w:rFonts w:ascii="Arial" w:hAnsi="Arial" w:cs="Arial"/>
              </w:rPr>
              <w:t>$75</w:t>
            </w:r>
          </w:p>
        </w:tc>
        <w:tc>
          <w:tcPr>
            <w:tcW w:w="1170" w:type="dxa"/>
          </w:tcPr>
          <w:p w:rsidR="00CB3B98" w:rsidRDefault="00CB3B98" w:rsidP="00F56F24">
            <w:pPr>
              <w:pStyle w:val="NoSpacing"/>
              <w:jc w:val="center"/>
              <w:rPr>
                <w:rFonts w:ascii="Arial" w:hAnsi="Arial" w:cs="Arial"/>
              </w:rPr>
            </w:pPr>
            <w:r>
              <w:rPr>
                <w:rFonts w:ascii="Arial" w:hAnsi="Arial" w:cs="Arial"/>
              </w:rPr>
              <w:t>$10</w:t>
            </w:r>
          </w:p>
        </w:tc>
      </w:tr>
      <w:tr w:rsidR="00CB3B98" w:rsidTr="00F56F24">
        <w:trPr>
          <w:jc w:val="center"/>
        </w:trPr>
        <w:tc>
          <w:tcPr>
            <w:tcW w:w="1908" w:type="dxa"/>
          </w:tcPr>
          <w:p w:rsidR="00CB3B98" w:rsidRPr="001E7581" w:rsidRDefault="00CB3B98" w:rsidP="00F56F24">
            <w:pPr>
              <w:pStyle w:val="NoSpacing"/>
              <w:rPr>
                <w:rFonts w:ascii="Arial" w:hAnsi="Arial" w:cs="Arial"/>
                <w:b/>
              </w:rPr>
            </w:pPr>
            <w:r w:rsidRPr="001E7581">
              <w:rPr>
                <w:rFonts w:ascii="Arial" w:hAnsi="Arial" w:cs="Arial"/>
                <w:b/>
              </w:rPr>
              <w:t>EMT</w:t>
            </w:r>
          </w:p>
        </w:tc>
        <w:tc>
          <w:tcPr>
            <w:tcW w:w="1440" w:type="dxa"/>
          </w:tcPr>
          <w:p w:rsidR="00CB3B98" w:rsidRDefault="00CB3B98" w:rsidP="00F56F24">
            <w:pPr>
              <w:pStyle w:val="NoSpacing"/>
              <w:jc w:val="center"/>
              <w:rPr>
                <w:rFonts w:ascii="Arial" w:hAnsi="Arial" w:cs="Arial"/>
              </w:rPr>
            </w:pPr>
            <w:r>
              <w:rPr>
                <w:rFonts w:ascii="Arial" w:hAnsi="Arial" w:cs="Arial"/>
              </w:rPr>
              <w:t>$70</w:t>
            </w:r>
          </w:p>
        </w:tc>
        <w:tc>
          <w:tcPr>
            <w:tcW w:w="1710" w:type="dxa"/>
          </w:tcPr>
          <w:p w:rsidR="00CB3B98" w:rsidRDefault="00CB3B98" w:rsidP="00F56F24">
            <w:pPr>
              <w:pStyle w:val="NoSpacing"/>
              <w:jc w:val="center"/>
              <w:rPr>
                <w:rFonts w:ascii="Arial" w:hAnsi="Arial" w:cs="Arial"/>
              </w:rPr>
            </w:pPr>
            <w:r>
              <w:rPr>
                <w:rFonts w:ascii="Arial" w:hAnsi="Arial" w:cs="Arial"/>
              </w:rPr>
              <w:t>$80</w:t>
            </w:r>
          </w:p>
        </w:tc>
        <w:tc>
          <w:tcPr>
            <w:tcW w:w="1170" w:type="dxa"/>
          </w:tcPr>
          <w:p w:rsidR="00CB3B98" w:rsidRDefault="00CB3B98" w:rsidP="00F56F24">
            <w:pPr>
              <w:pStyle w:val="NoSpacing"/>
              <w:jc w:val="center"/>
              <w:rPr>
                <w:rFonts w:ascii="Arial" w:hAnsi="Arial" w:cs="Arial"/>
              </w:rPr>
            </w:pPr>
            <w:r>
              <w:rPr>
                <w:rFonts w:ascii="Arial" w:hAnsi="Arial" w:cs="Arial"/>
              </w:rPr>
              <w:t>$10</w:t>
            </w:r>
          </w:p>
        </w:tc>
      </w:tr>
      <w:tr w:rsidR="00CB3B98" w:rsidTr="00F56F24">
        <w:trPr>
          <w:jc w:val="center"/>
        </w:trPr>
        <w:tc>
          <w:tcPr>
            <w:tcW w:w="1908" w:type="dxa"/>
          </w:tcPr>
          <w:p w:rsidR="00CB3B98" w:rsidRPr="001E7581" w:rsidRDefault="00CB3B98" w:rsidP="00F56F24">
            <w:pPr>
              <w:pStyle w:val="NoSpacing"/>
              <w:rPr>
                <w:rFonts w:ascii="Arial" w:hAnsi="Arial" w:cs="Arial"/>
                <w:b/>
              </w:rPr>
            </w:pPr>
            <w:r w:rsidRPr="001E7581">
              <w:rPr>
                <w:rFonts w:ascii="Arial" w:hAnsi="Arial" w:cs="Arial"/>
                <w:b/>
              </w:rPr>
              <w:t>AEMT</w:t>
            </w:r>
          </w:p>
        </w:tc>
        <w:tc>
          <w:tcPr>
            <w:tcW w:w="1440" w:type="dxa"/>
          </w:tcPr>
          <w:p w:rsidR="00CB3B98" w:rsidRDefault="00CB3B98" w:rsidP="00F56F24">
            <w:pPr>
              <w:pStyle w:val="NoSpacing"/>
              <w:jc w:val="center"/>
              <w:rPr>
                <w:rFonts w:ascii="Arial" w:hAnsi="Arial" w:cs="Arial"/>
              </w:rPr>
            </w:pPr>
            <w:r>
              <w:rPr>
                <w:rFonts w:ascii="Arial" w:hAnsi="Arial" w:cs="Arial"/>
              </w:rPr>
              <w:t>$100</w:t>
            </w:r>
          </w:p>
        </w:tc>
        <w:tc>
          <w:tcPr>
            <w:tcW w:w="1710" w:type="dxa"/>
          </w:tcPr>
          <w:p w:rsidR="00CB3B98" w:rsidRDefault="00CB3B98" w:rsidP="00F56F24">
            <w:pPr>
              <w:pStyle w:val="NoSpacing"/>
              <w:jc w:val="center"/>
              <w:rPr>
                <w:rFonts w:ascii="Arial" w:hAnsi="Arial" w:cs="Arial"/>
              </w:rPr>
            </w:pPr>
            <w:r>
              <w:rPr>
                <w:rFonts w:ascii="Arial" w:hAnsi="Arial" w:cs="Arial"/>
              </w:rPr>
              <w:t>$115</w:t>
            </w:r>
          </w:p>
        </w:tc>
        <w:tc>
          <w:tcPr>
            <w:tcW w:w="1170" w:type="dxa"/>
          </w:tcPr>
          <w:p w:rsidR="00CB3B98" w:rsidRDefault="00CB3B98" w:rsidP="00F56F24">
            <w:pPr>
              <w:pStyle w:val="NoSpacing"/>
              <w:jc w:val="center"/>
              <w:rPr>
                <w:rFonts w:ascii="Arial" w:hAnsi="Arial" w:cs="Arial"/>
              </w:rPr>
            </w:pPr>
            <w:r>
              <w:rPr>
                <w:rFonts w:ascii="Arial" w:hAnsi="Arial" w:cs="Arial"/>
              </w:rPr>
              <w:t>$15</w:t>
            </w:r>
          </w:p>
        </w:tc>
      </w:tr>
      <w:tr w:rsidR="00CB3B98" w:rsidTr="00F56F24">
        <w:trPr>
          <w:jc w:val="center"/>
        </w:trPr>
        <w:tc>
          <w:tcPr>
            <w:tcW w:w="1908" w:type="dxa"/>
          </w:tcPr>
          <w:p w:rsidR="00CB3B98" w:rsidRPr="001E7581" w:rsidRDefault="00CB3B98" w:rsidP="00F56F24">
            <w:pPr>
              <w:pStyle w:val="NoSpacing"/>
              <w:rPr>
                <w:rFonts w:ascii="Arial" w:hAnsi="Arial" w:cs="Arial"/>
                <w:b/>
              </w:rPr>
            </w:pPr>
            <w:r w:rsidRPr="001E7581">
              <w:rPr>
                <w:rFonts w:ascii="Arial" w:hAnsi="Arial" w:cs="Arial"/>
                <w:b/>
              </w:rPr>
              <w:t>Intermediate/99</w:t>
            </w:r>
          </w:p>
        </w:tc>
        <w:tc>
          <w:tcPr>
            <w:tcW w:w="1440" w:type="dxa"/>
          </w:tcPr>
          <w:p w:rsidR="00CB3B98" w:rsidRDefault="00CB3B98" w:rsidP="00F56F24">
            <w:pPr>
              <w:pStyle w:val="NoSpacing"/>
              <w:jc w:val="center"/>
              <w:rPr>
                <w:rFonts w:ascii="Arial" w:hAnsi="Arial" w:cs="Arial"/>
              </w:rPr>
            </w:pPr>
            <w:r>
              <w:rPr>
                <w:rFonts w:ascii="Arial" w:hAnsi="Arial" w:cs="Arial"/>
              </w:rPr>
              <w:t>$100</w:t>
            </w:r>
          </w:p>
        </w:tc>
        <w:tc>
          <w:tcPr>
            <w:tcW w:w="1710" w:type="dxa"/>
          </w:tcPr>
          <w:p w:rsidR="00CB3B98" w:rsidRDefault="00CB3B98" w:rsidP="00F56F24">
            <w:pPr>
              <w:pStyle w:val="NoSpacing"/>
              <w:jc w:val="center"/>
              <w:rPr>
                <w:rFonts w:ascii="Arial" w:hAnsi="Arial" w:cs="Arial"/>
              </w:rPr>
            </w:pPr>
            <w:r>
              <w:rPr>
                <w:rFonts w:ascii="Arial" w:hAnsi="Arial" w:cs="Arial"/>
              </w:rPr>
              <w:t>$125</w:t>
            </w:r>
          </w:p>
        </w:tc>
        <w:tc>
          <w:tcPr>
            <w:tcW w:w="1170" w:type="dxa"/>
          </w:tcPr>
          <w:p w:rsidR="00CB3B98" w:rsidRDefault="00CB3B98" w:rsidP="00F56F24">
            <w:pPr>
              <w:pStyle w:val="NoSpacing"/>
              <w:jc w:val="center"/>
              <w:rPr>
                <w:rFonts w:ascii="Arial" w:hAnsi="Arial" w:cs="Arial"/>
              </w:rPr>
            </w:pPr>
            <w:r>
              <w:rPr>
                <w:rFonts w:ascii="Arial" w:hAnsi="Arial" w:cs="Arial"/>
              </w:rPr>
              <w:t>$25</w:t>
            </w:r>
          </w:p>
        </w:tc>
      </w:tr>
      <w:tr w:rsidR="00CB3B98" w:rsidTr="00F56F24">
        <w:trPr>
          <w:jc w:val="center"/>
        </w:trPr>
        <w:tc>
          <w:tcPr>
            <w:tcW w:w="1908" w:type="dxa"/>
          </w:tcPr>
          <w:p w:rsidR="00CB3B98" w:rsidRPr="001E7581" w:rsidRDefault="00CB3B98" w:rsidP="00F56F24">
            <w:pPr>
              <w:pStyle w:val="NoSpacing"/>
              <w:rPr>
                <w:rFonts w:ascii="Arial" w:hAnsi="Arial" w:cs="Arial"/>
                <w:b/>
              </w:rPr>
            </w:pPr>
            <w:r w:rsidRPr="001E7581">
              <w:rPr>
                <w:rFonts w:ascii="Arial" w:hAnsi="Arial" w:cs="Arial"/>
                <w:b/>
              </w:rPr>
              <w:t>Paramedic</w:t>
            </w:r>
          </w:p>
        </w:tc>
        <w:tc>
          <w:tcPr>
            <w:tcW w:w="1440" w:type="dxa"/>
          </w:tcPr>
          <w:p w:rsidR="00CB3B98" w:rsidRDefault="00CB3B98" w:rsidP="00F56F24">
            <w:pPr>
              <w:pStyle w:val="NoSpacing"/>
              <w:jc w:val="center"/>
              <w:rPr>
                <w:rFonts w:ascii="Arial" w:hAnsi="Arial" w:cs="Arial"/>
              </w:rPr>
            </w:pPr>
            <w:r>
              <w:rPr>
                <w:rFonts w:ascii="Arial" w:hAnsi="Arial" w:cs="Arial"/>
              </w:rPr>
              <w:t>$110</w:t>
            </w:r>
          </w:p>
        </w:tc>
        <w:tc>
          <w:tcPr>
            <w:tcW w:w="1710" w:type="dxa"/>
          </w:tcPr>
          <w:p w:rsidR="00CB3B98" w:rsidRDefault="00CB3B98" w:rsidP="00F56F24">
            <w:pPr>
              <w:pStyle w:val="NoSpacing"/>
              <w:jc w:val="center"/>
              <w:rPr>
                <w:rFonts w:ascii="Arial" w:hAnsi="Arial" w:cs="Arial"/>
              </w:rPr>
            </w:pPr>
            <w:r>
              <w:rPr>
                <w:rFonts w:ascii="Arial" w:hAnsi="Arial" w:cs="Arial"/>
              </w:rPr>
              <w:t>$125</w:t>
            </w:r>
          </w:p>
        </w:tc>
        <w:tc>
          <w:tcPr>
            <w:tcW w:w="1170" w:type="dxa"/>
          </w:tcPr>
          <w:p w:rsidR="00CB3B98" w:rsidRDefault="00CB3B98" w:rsidP="00F56F24">
            <w:pPr>
              <w:pStyle w:val="NoSpacing"/>
              <w:jc w:val="center"/>
              <w:rPr>
                <w:rFonts w:ascii="Arial" w:hAnsi="Arial" w:cs="Arial"/>
              </w:rPr>
            </w:pPr>
            <w:r>
              <w:rPr>
                <w:rFonts w:ascii="Arial" w:hAnsi="Arial" w:cs="Arial"/>
              </w:rPr>
              <w:t>$15</w:t>
            </w:r>
          </w:p>
        </w:tc>
      </w:tr>
    </w:tbl>
    <w:p w:rsidR="00CB3B98" w:rsidRDefault="00CB3B98" w:rsidP="00CB3B98">
      <w:pPr>
        <w:pStyle w:val="NoSpacing"/>
        <w:rPr>
          <w:rFonts w:ascii="Arial" w:hAnsi="Arial" w:cs="Arial"/>
          <w:i/>
          <w:u w:val="single"/>
        </w:rPr>
      </w:pPr>
      <w:r>
        <w:rPr>
          <w:rFonts w:ascii="Arial" w:hAnsi="Arial" w:cs="Arial"/>
          <w:i/>
          <w:u w:val="single"/>
        </w:rPr>
        <w:lastRenderedPageBreak/>
        <w:t>Learning Management System: Centrelearn to Train</w:t>
      </w:r>
    </w:p>
    <w:p w:rsidR="00CB3B98" w:rsidRPr="00CB3B98" w:rsidRDefault="00CB3B98" w:rsidP="00CB3B98">
      <w:pPr>
        <w:pStyle w:val="NoSpacing"/>
        <w:rPr>
          <w:rFonts w:ascii="Arial" w:hAnsi="Arial" w:cs="Arial"/>
        </w:rPr>
      </w:pPr>
      <w:r w:rsidRPr="00CB3B98">
        <w:rPr>
          <w:rFonts w:ascii="Arial" w:hAnsi="Arial" w:cs="Arial"/>
        </w:rPr>
        <w:t>Ms. Ruby announced the new Learning Management System (LMS) through Train will be live 01 October 2016. Ms. Ruby provided there is not a training site for EMS agencies and providers available yet. Once the Department of Health site is established, the EHSF will work to provide training. Ms. Ruby reported Train is a national training database and will offer more options to providers for continuing education credits.</w:t>
      </w:r>
    </w:p>
    <w:p w:rsidR="00CB3B98" w:rsidRPr="00CB3B98" w:rsidRDefault="00CB3B98" w:rsidP="00CB3B98">
      <w:pPr>
        <w:pStyle w:val="NoSpacing"/>
        <w:rPr>
          <w:rFonts w:ascii="Arial" w:hAnsi="Arial" w:cs="Arial"/>
        </w:rPr>
      </w:pPr>
    </w:p>
    <w:p w:rsidR="00CB3B98" w:rsidRPr="00DE04E2" w:rsidRDefault="00CB3B98" w:rsidP="00DE04E2">
      <w:pPr>
        <w:pStyle w:val="NoSpacing"/>
        <w:rPr>
          <w:rFonts w:ascii="Arial" w:hAnsi="Arial" w:cs="Arial"/>
        </w:rPr>
      </w:pPr>
      <w:r w:rsidRPr="00DE04E2">
        <w:rPr>
          <w:rFonts w:ascii="Arial" w:hAnsi="Arial" w:cs="Arial"/>
        </w:rPr>
        <w:t>Ms. Ruby also stated effective Friday, 09 September 2016, no new accounts could be created in the current LMS through Centrelearn. Providers are also encouraged to print their continuing education record via the transcript or certificates before 30 September 2016.</w:t>
      </w:r>
    </w:p>
    <w:p w:rsidR="00CB3B98" w:rsidRPr="00DE04E2" w:rsidRDefault="00CB3B98" w:rsidP="00DE04E2">
      <w:pPr>
        <w:pStyle w:val="NoSpacing"/>
        <w:rPr>
          <w:rFonts w:ascii="Arial" w:hAnsi="Arial" w:cs="Arial"/>
        </w:rPr>
      </w:pPr>
    </w:p>
    <w:p w:rsidR="00DE04E2" w:rsidRPr="00DE04E2" w:rsidRDefault="00DE04E2" w:rsidP="00DE04E2">
      <w:pPr>
        <w:pStyle w:val="NoSpacing"/>
        <w:rPr>
          <w:rFonts w:ascii="Arial" w:hAnsi="Arial" w:cs="Arial"/>
          <w:i/>
          <w:u w:val="single"/>
        </w:rPr>
      </w:pPr>
      <w:r w:rsidRPr="00DE04E2">
        <w:rPr>
          <w:rFonts w:ascii="Arial" w:hAnsi="Arial" w:cs="Arial"/>
          <w:i/>
          <w:u w:val="single"/>
        </w:rPr>
        <w:t>EHSF Website</w:t>
      </w:r>
    </w:p>
    <w:p w:rsidR="00DE04E2" w:rsidRDefault="00DE04E2" w:rsidP="00DE04E2">
      <w:pPr>
        <w:pStyle w:val="NoSpacing"/>
        <w:rPr>
          <w:rFonts w:ascii="Arial" w:hAnsi="Arial" w:cs="Arial"/>
        </w:rPr>
      </w:pPr>
      <w:r w:rsidRPr="00DE04E2">
        <w:rPr>
          <w:rFonts w:ascii="Arial" w:hAnsi="Arial" w:cs="Arial"/>
        </w:rPr>
        <w:t>Ms. Ruby announced the EHSF responded to the feedback from various stakeholders regarding the website. The EHSF selected a new vendor to redo the website. The website will be live by May 2017, but the EHSF anticipates it will be available sooner.</w:t>
      </w:r>
      <w:r>
        <w:rPr>
          <w:rFonts w:ascii="Arial" w:hAnsi="Arial" w:cs="Arial"/>
        </w:rPr>
        <w:t xml:space="preserve"> </w:t>
      </w:r>
      <w:r w:rsidRPr="00DE04E2">
        <w:rPr>
          <w:rFonts w:ascii="Arial" w:hAnsi="Arial" w:cs="Arial"/>
        </w:rPr>
        <w:t xml:space="preserve">Ms. Ruby stated the input from EMS agency managers, providers, and other stakeholders will be vital for the design and functionality of the website. Any suggestions should be directed to Ms. Ruby. </w:t>
      </w:r>
    </w:p>
    <w:p w:rsidR="00DE04E2" w:rsidRDefault="00DE04E2" w:rsidP="00DE04E2">
      <w:pPr>
        <w:pStyle w:val="NoSpacing"/>
        <w:rPr>
          <w:rFonts w:ascii="Arial" w:hAnsi="Arial" w:cs="Arial"/>
        </w:rPr>
      </w:pPr>
    </w:p>
    <w:p w:rsidR="00993570" w:rsidRDefault="00DE04E2" w:rsidP="00DE04E2">
      <w:pPr>
        <w:pStyle w:val="NoSpacing"/>
        <w:rPr>
          <w:rFonts w:ascii="Arial" w:hAnsi="Arial" w:cs="Arial"/>
        </w:rPr>
      </w:pPr>
      <w:r>
        <w:rPr>
          <w:rFonts w:ascii="Arial" w:hAnsi="Arial" w:cs="Arial"/>
        </w:rPr>
        <w:t>Ms. Ruby also reported the third phase to the EHSF website will be a new site for the psychomotor exam manager website, which is currently Pangeais. The EHSF will solicit feedback from the training institutes for the future functionality of the site.</w:t>
      </w:r>
      <w:r w:rsidR="00993570">
        <w:rPr>
          <w:rFonts w:ascii="Arial" w:hAnsi="Arial" w:cs="Arial"/>
        </w:rPr>
        <w:t xml:space="preserve"> </w:t>
      </w:r>
    </w:p>
    <w:p w:rsidR="00993570" w:rsidRDefault="00993570" w:rsidP="00DE04E2">
      <w:pPr>
        <w:pStyle w:val="NoSpacing"/>
        <w:rPr>
          <w:rFonts w:ascii="Arial" w:hAnsi="Arial" w:cs="Arial"/>
        </w:rPr>
      </w:pPr>
    </w:p>
    <w:p w:rsidR="00DE04E2" w:rsidRPr="00DE04E2" w:rsidRDefault="00993570" w:rsidP="00DE04E2">
      <w:pPr>
        <w:pStyle w:val="NoSpacing"/>
        <w:rPr>
          <w:rFonts w:ascii="Arial" w:hAnsi="Arial" w:cs="Arial"/>
        </w:rPr>
      </w:pPr>
      <w:r>
        <w:rPr>
          <w:rFonts w:ascii="Arial" w:hAnsi="Arial" w:cs="Arial"/>
        </w:rPr>
        <w:t xml:space="preserve">The committee expressed interest in </w:t>
      </w:r>
      <w:r w:rsidR="00295B85">
        <w:rPr>
          <w:rFonts w:ascii="Arial" w:hAnsi="Arial" w:cs="Arial"/>
        </w:rPr>
        <w:t xml:space="preserve">the website’s capabilities blogging or author area where a partner can create an article to post on the website, calendar providing upcoming class registration deadlines and continuing education courses, and ability to review psychomotor exam trending. </w:t>
      </w:r>
    </w:p>
    <w:p w:rsidR="00CB3B98" w:rsidRDefault="00CB3B98" w:rsidP="00DE04E2">
      <w:pPr>
        <w:pStyle w:val="NoSpacing"/>
        <w:rPr>
          <w:rFonts w:ascii="Arial" w:hAnsi="Arial" w:cs="Arial"/>
        </w:rPr>
      </w:pPr>
    </w:p>
    <w:p w:rsidR="00295B85" w:rsidRDefault="00295B85" w:rsidP="00295B85">
      <w:pPr>
        <w:pStyle w:val="NoSpacing"/>
        <w:rPr>
          <w:rFonts w:ascii="Arial" w:hAnsi="Arial" w:cs="Arial"/>
          <w:i/>
          <w:u w:val="single"/>
        </w:rPr>
      </w:pPr>
      <w:r>
        <w:rPr>
          <w:rFonts w:ascii="Arial" w:hAnsi="Arial" w:cs="Arial"/>
          <w:i/>
          <w:u w:val="single"/>
        </w:rPr>
        <w:t>Field Preceptors</w:t>
      </w:r>
    </w:p>
    <w:p w:rsidR="00295B85" w:rsidRDefault="00295B85" w:rsidP="00295B85">
      <w:pPr>
        <w:pStyle w:val="NoSpacing"/>
        <w:rPr>
          <w:rFonts w:ascii="Arial" w:hAnsi="Arial" w:cs="Arial"/>
        </w:rPr>
      </w:pPr>
      <w:r>
        <w:rPr>
          <w:rFonts w:ascii="Arial" w:hAnsi="Arial" w:cs="Arial"/>
        </w:rPr>
        <w:t xml:space="preserve">Ms. Ruby reported at the last meeting Mr. Poffenberger suggested the creation of </w:t>
      </w:r>
      <w:r w:rsidR="00735A9C">
        <w:rPr>
          <w:rFonts w:ascii="Arial" w:hAnsi="Arial" w:cs="Arial"/>
        </w:rPr>
        <w:t>regional</w:t>
      </w:r>
      <w:r>
        <w:rPr>
          <w:rFonts w:ascii="Arial" w:hAnsi="Arial" w:cs="Arial"/>
        </w:rPr>
        <w:t xml:space="preserve"> field preceptor recognition. Ms. Ruby stated with the staffing changes at the EHSF office, the staff has not been able to invest time in the conception of the program. Ms. Ruby announced </w:t>
      </w:r>
      <w:r w:rsidR="003762D4">
        <w:rPr>
          <w:rFonts w:ascii="Arial" w:hAnsi="Arial" w:cs="Arial"/>
        </w:rPr>
        <w:t xml:space="preserve">Ms. </w:t>
      </w:r>
      <w:r>
        <w:rPr>
          <w:rFonts w:ascii="Arial" w:hAnsi="Arial" w:cs="Arial"/>
        </w:rPr>
        <w:t>Carol Kauffman from the EHSF office will take the lead on the project. The concept of this program is based on how often EMS candidates from both BLS and ALS programs are paired with providers across various EMS agencies to complete skills and obtain patient contacts, and there are not clear guidelines to the role of a preceptor. The idea of this program would allow one EMS agency to verify criteria is met for a respective provider to precept an EMS candidate, and other EMS agencies could acknowledge the criteria was met from a different organization. The program would also provide consistency of information shared with EMS candidates in the field. Ms. Kauffman will coordinate a working group meeting in October.</w:t>
      </w:r>
      <w:r w:rsidR="00EB77A8">
        <w:rPr>
          <w:rFonts w:ascii="Arial" w:hAnsi="Arial" w:cs="Arial"/>
        </w:rPr>
        <w:t xml:space="preserve"> </w:t>
      </w:r>
      <w:r>
        <w:rPr>
          <w:rFonts w:ascii="Arial" w:hAnsi="Arial" w:cs="Arial"/>
        </w:rPr>
        <w:t xml:space="preserve"> </w:t>
      </w:r>
    </w:p>
    <w:p w:rsidR="00295B85" w:rsidRDefault="00295B85" w:rsidP="00295B85">
      <w:pPr>
        <w:pStyle w:val="NoSpacing"/>
        <w:rPr>
          <w:rFonts w:ascii="Arial" w:hAnsi="Arial" w:cs="Arial"/>
        </w:rPr>
      </w:pPr>
    </w:p>
    <w:p w:rsidR="00295B85" w:rsidRPr="00DE04E2" w:rsidRDefault="00295B85" w:rsidP="00295B85">
      <w:pPr>
        <w:pStyle w:val="NoSpacing"/>
        <w:rPr>
          <w:rFonts w:ascii="Arial" w:hAnsi="Arial" w:cs="Arial"/>
        </w:rPr>
      </w:pPr>
      <w:r>
        <w:rPr>
          <w:rFonts w:ascii="Arial" w:hAnsi="Arial" w:cs="Arial"/>
        </w:rPr>
        <w:t xml:space="preserve">Mr. Spies announced Blue Ridge Community &amp; Technical College </w:t>
      </w:r>
      <w:r w:rsidR="00D90598">
        <w:rPr>
          <w:rFonts w:ascii="Arial" w:hAnsi="Arial" w:cs="Arial"/>
        </w:rPr>
        <w:t>recently created a two-hour</w:t>
      </w:r>
      <w:r>
        <w:rPr>
          <w:rFonts w:ascii="Arial" w:hAnsi="Arial" w:cs="Arial"/>
        </w:rPr>
        <w:t xml:space="preserve"> educational module for their preceptors. Mr. Spies is willing to share their information for a regional program.</w:t>
      </w:r>
    </w:p>
    <w:p w:rsidR="009B2570" w:rsidRDefault="009B2570" w:rsidP="00C36D11">
      <w:pPr>
        <w:pStyle w:val="NoSpacing"/>
        <w:rPr>
          <w:rFonts w:ascii="Arial" w:hAnsi="Arial" w:cs="Arial"/>
          <w:b/>
        </w:rPr>
      </w:pPr>
    </w:p>
    <w:p w:rsidR="00C36D11" w:rsidRDefault="00C36D11" w:rsidP="00C36D11">
      <w:pPr>
        <w:pStyle w:val="NoSpacing"/>
        <w:rPr>
          <w:rFonts w:ascii="Arial" w:hAnsi="Arial" w:cs="Arial"/>
          <w:b/>
          <w:u w:val="single"/>
        </w:rPr>
      </w:pPr>
      <w:r w:rsidRPr="00270B8F">
        <w:rPr>
          <w:rFonts w:ascii="Arial" w:hAnsi="Arial" w:cs="Arial"/>
          <w:b/>
          <w:u w:val="single"/>
        </w:rPr>
        <w:t>NEW BUSINESS</w:t>
      </w:r>
    </w:p>
    <w:p w:rsidR="00212FD1" w:rsidRDefault="00212FD1" w:rsidP="00C36D11">
      <w:pPr>
        <w:pStyle w:val="NoSpacing"/>
        <w:rPr>
          <w:rFonts w:ascii="Arial" w:hAnsi="Arial" w:cs="Arial"/>
          <w:b/>
          <w:u w:val="single"/>
        </w:rPr>
      </w:pPr>
    </w:p>
    <w:p w:rsidR="00212FD1" w:rsidRPr="002723B6" w:rsidRDefault="00212FD1" w:rsidP="00212FD1">
      <w:pPr>
        <w:pStyle w:val="NoSpacing"/>
        <w:rPr>
          <w:rFonts w:ascii="Arial" w:hAnsi="Arial" w:cs="Arial"/>
          <w:i/>
          <w:u w:val="single"/>
        </w:rPr>
      </w:pPr>
      <w:r w:rsidRPr="002723B6">
        <w:rPr>
          <w:rFonts w:ascii="Arial" w:hAnsi="Arial" w:cs="Arial"/>
          <w:i/>
          <w:u w:val="single"/>
        </w:rPr>
        <w:t>Psychomotor Exam: Result Trending</w:t>
      </w:r>
    </w:p>
    <w:p w:rsidR="00212FD1" w:rsidRDefault="00212FD1" w:rsidP="00212FD1">
      <w:pPr>
        <w:pStyle w:val="NoSpacing"/>
        <w:rPr>
          <w:rFonts w:ascii="Arial" w:hAnsi="Arial" w:cs="Arial"/>
        </w:rPr>
      </w:pPr>
      <w:r>
        <w:rPr>
          <w:rFonts w:ascii="Arial" w:hAnsi="Arial" w:cs="Arial"/>
        </w:rPr>
        <w:t xml:space="preserve">Ms. Ruby discussed trending of stations failed during the psychomotor exam. Ms. Ruby announced when the EHSF notices a high volume of failed candidates from a specific </w:t>
      </w:r>
      <w:r w:rsidR="00735A9C">
        <w:rPr>
          <w:rFonts w:ascii="Arial" w:hAnsi="Arial" w:cs="Arial"/>
        </w:rPr>
        <w:t>class;</w:t>
      </w:r>
      <w:r>
        <w:rPr>
          <w:rFonts w:ascii="Arial" w:hAnsi="Arial" w:cs="Arial"/>
        </w:rPr>
        <w:t xml:space="preserve"> they will communicate with the training institute following the psychomotor exam. Ms. Ruby also </w:t>
      </w:r>
      <w:r>
        <w:rPr>
          <w:rFonts w:ascii="Arial" w:hAnsi="Arial" w:cs="Arial"/>
        </w:rPr>
        <w:lastRenderedPageBreak/>
        <w:t>reported the EHSF will begin communicating the station failure trends with the training institute in hope to enhance the quality of education provided to the candidates in the future.</w:t>
      </w:r>
    </w:p>
    <w:p w:rsidR="00212FD1" w:rsidRPr="00270B8F" w:rsidRDefault="00212FD1" w:rsidP="00C36D11">
      <w:pPr>
        <w:pStyle w:val="NoSpacing"/>
        <w:rPr>
          <w:rFonts w:ascii="Arial" w:hAnsi="Arial" w:cs="Arial"/>
          <w:b/>
          <w:u w:val="single"/>
        </w:rPr>
      </w:pPr>
    </w:p>
    <w:p w:rsidR="003306C5" w:rsidRDefault="005D3EF4" w:rsidP="00C36D11">
      <w:pPr>
        <w:pStyle w:val="NoSpacing"/>
        <w:rPr>
          <w:rFonts w:ascii="Arial" w:hAnsi="Arial" w:cs="Arial"/>
        </w:rPr>
      </w:pPr>
      <w:r>
        <w:rPr>
          <w:rFonts w:ascii="Arial" w:hAnsi="Arial" w:cs="Arial"/>
          <w:i/>
          <w:u w:val="single"/>
        </w:rPr>
        <w:t xml:space="preserve">Opening Class Presentations </w:t>
      </w:r>
    </w:p>
    <w:p w:rsidR="005D3EF4" w:rsidRDefault="005D3EF4" w:rsidP="00C36D11">
      <w:pPr>
        <w:pStyle w:val="NoSpacing"/>
        <w:rPr>
          <w:rFonts w:ascii="Arial" w:hAnsi="Arial" w:cs="Arial"/>
        </w:rPr>
      </w:pPr>
      <w:r>
        <w:rPr>
          <w:rFonts w:ascii="Arial" w:hAnsi="Arial" w:cs="Arial"/>
        </w:rPr>
        <w:t>Ms. Ruby reported the EHSF will continue attending the opening night of certification classes to obtain the provider certification applications from EMS candidates. Ms. Ruby announced the Department of Health, Bureau of EMS (BEMS) provided a PowerPoint presentation for the opening class. The EHSF is waiting on additional information from BEMS before using the presentation materials during the opening night of class</w:t>
      </w:r>
      <w:r w:rsidR="003762D4">
        <w:rPr>
          <w:rFonts w:ascii="Arial" w:hAnsi="Arial" w:cs="Arial"/>
        </w:rPr>
        <w:t>.</w:t>
      </w:r>
    </w:p>
    <w:p w:rsidR="005D3EF4" w:rsidRDefault="005D3EF4" w:rsidP="00C36D11">
      <w:pPr>
        <w:pStyle w:val="NoSpacing"/>
        <w:rPr>
          <w:rFonts w:ascii="Arial" w:hAnsi="Arial" w:cs="Arial"/>
        </w:rPr>
      </w:pPr>
    </w:p>
    <w:p w:rsidR="005D3EF4" w:rsidRDefault="005D3EF4" w:rsidP="00C36D11">
      <w:pPr>
        <w:pStyle w:val="NoSpacing"/>
        <w:rPr>
          <w:rFonts w:ascii="Arial" w:hAnsi="Arial" w:cs="Arial"/>
        </w:rPr>
      </w:pPr>
      <w:r>
        <w:rPr>
          <w:rFonts w:ascii="Arial" w:hAnsi="Arial" w:cs="Arial"/>
          <w:i/>
          <w:u w:val="single"/>
        </w:rPr>
        <w:t>New Provider Certification Applications</w:t>
      </w:r>
    </w:p>
    <w:p w:rsidR="005D3EF4" w:rsidRDefault="005D3EF4" w:rsidP="00C36D11">
      <w:pPr>
        <w:pStyle w:val="NoSpacing"/>
        <w:rPr>
          <w:rFonts w:ascii="Arial" w:hAnsi="Arial" w:cs="Arial"/>
        </w:rPr>
      </w:pPr>
      <w:r>
        <w:rPr>
          <w:rFonts w:ascii="Arial" w:hAnsi="Arial" w:cs="Arial"/>
        </w:rPr>
        <w:t xml:space="preserve">Ms. Ruby reported the BEMS created a new provider certification application. The EMSVO credentialing information has been removed from the provider certification application and made into its own application. The provider certification application for EMS candidates to complete comes in a new format with a cleaner presentation. The application is also a fillable PDF. </w:t>
      </w:r>
      <w:r w:rsidR="00CB3B98">
        <w:rPr>
          <w:rFonts w:ascii="Arial" w:hAnsi="Arial" w:cs="Arial"/>
        </w:rPr>
        <w:t>The EHSF will work with training institutes to determine ways to facilitate the completion of the application electronically rather than handwriting the information.</w:t>
      </w:r>
    </w:p>
    <w:p w:rsidR="00CB3B98" w:rsidRDefault="00CB3B98" w:rsidP="00C36D11">
      <w:pPr>
        <w:pStyle w:val="NoSpacing"/>
        <w:rPr>
          <w:rFonts w:ascii="Arial" w:hAnsi="Arial" w:cs="Arial"/>
        </w:rPr>
      </w:pPr>
    </w:p>
    <w:p w:rsidR="00212FD1" w:rsidRPr="00D90598" w:rsidRDefault="00D90598" w:rsidP="00C36D11">
      <w:pPr>
        <w:pStyle w:val="NoSpacing"/>
        <w:rPr>
          <w:rFonts w:ascii="Arial" w:hAnsi="Arial" w:cs="Arial"/>
        </w:rPr>
      </w:pPr>
      <w:r>
        <w:rPr>
          <w:rFonts w:ascii="Arial" w:hAnsi="Arial" w:cs="Arial"/>
          <w:i/>
          <w:u w:val="single"/>
        </w:rPr>
        <w:t>Approved Courses for Certification Eligibility</w:t>
      </w:r>
    </w:p>
    <w:p w:rsidR="009932C8" w:rsidRDefault="00D90598" w:rsidP="00C36D11">
      <w:pPr>
        <w:pStyle w:val="NoSpacing"/>
        <w:rPr>
          <w:rFonts w:ascii="Arial" w:hAnsi="Arial" w:cs="Arial"/>
        </w:rPr>
      </w:pPr>
      <w:r>
        <w:rPr>
          <w:rFonts w:ascii="Arial" w:hAnsi="Arial" w:cs="Arial"/>
        </w:rPr>
        <w:t xml:space="preserve">Ms. Ruby </w:t>
      </w:r>
      <w:r w:rsidR="009932C8">
        <w:rPr>
          <w:rFonts w:ascii="Arial" w:hAnsi="Arial" w:cs="Arial"/>
        </w:rPr>
        <w:t xml:space="preserve">reminded </w:t>
      </w:r>
      <w:r>
        <w:rPr>
          <w:rFonts w:ascii="Arial" w:hAnsi="Arial" w:cs="Arial"/>
        </w:rPr>
        <w:t xml:space="preserve">the </w:t>
      </w:r>
      <w:r w:rsidR="009932C8">
        <w:rPr>
          <w:rFonts w:ascii="Arial" w:hAnsi="Arial" w:cs="Arial"/>
        </w:rPr>
        <w:t xml:space="preserve">training institutes of the Department of Health approved courses for Hazmat, </w:t>
      </w:r>
      <w:r w:rsidR="003762D4">
        <w:rPr>
          <w:rFonts w:ascii="Arial" w:hAnsi="Arial" w:cs="Arial"/>
        </w:rPr>
        <w:t>I</w:t>
      </w:r>
      <w:r w:rsidR="009932C8">
        <w:rPr>
          <w:rFonts w:ascii="Arial" w:hAnsi="Arial" w:cs="Arial"/>
        </w:rPr>
        <w:t xml:space="preserve">ncident </w:t>
      </w:r>
      <w:r w:rsidR="003762D4">
        <w:rPr>
          <w:rFonts w:ascii="Arial" w:hAnsi="Arial" w:cs="Arial"/>
        </w:rPr>
        <w:t>C</w:t>
      </w:r>
      <w:r w:rsidR="009932C8">
        <w:rPr>
          <w:rFonts w:ascii="Arial" w:hAnsi="Arial" w:cs="Arial"/>
        </w:rPr>
        <w:t xml:space="preserve">ommand, and CPR for certification eligibility. The most recent version of the EMS Education Standard Operating Procedures is from August 2015. This document provides the list of approved courses. </w:t>
      </w:r>
      <w:r w:rsidR="00E80940">
        <w:rPr>
          <w:rFonts w:ascii="Arial" w:hAnsi="Arial" w:cs="Arial"/>
        </w:rPr>
        <w:t>Discussion pursued regarding the verbiage in the manual stating “completion of a recommended acceptable” course</w:t>
      </w:r>
      <w:r w:rsidR="007064D5">
        <w:rPr>
          <w:rFonts w:ascii="Arial" w:hAnsi="Arial" w:cs="Arial"/>
        </w:rPr>
        <w:t xml:space="preserve">. </w:t>
      </w:r>
    </w:p>
    <w:p w:rsidR="009932C8" w:rsidRPr="008336C6" w:rsidRDefault="009932C8" w:rsidP="007064D5">
      <w:pPr>
        <w:pStyle w:val="NoSpacing"/>
        <w:rPr>
          <w:rFonts w:ascii="Arial" w:hAnsi="Arial" w:cs="Arial"/>
          <w:i/>
          <w:u w:val="single"/>
        </w:rPr>
      </w:pPr>
    </w:p>
    <w:p w:rsidR="007064D5" w:rsidRPr="008336C6" w:rsidRDefault="007064D5" w:rsidP="007064D5">
      <w:pPr>
        <w:pStyle w:val="NoSpacing"/>
        <w:rPr>
          <w:rFonts w:ascii="Arial" w:hAnsi="Arial" w:cs="Arial"/>
          <w:i/>
          <w:u w:val="single"/>
        </w:rPr>
      </w:pPr>
      <w:r w:rsidRPr="008336C6">
        <w:rPr>
          <w:rFonts w:ascii="Arial" w:hAnsi="Arial" w:cs="Arial"/>
          <w:i/>
          <w:u w:val="single"/>
        </w:rPr>
        <w:t>EMS Registry</w:t>
      </w:r>
    </w:p>
    <w:p w:rsidR="007064D5" w:rsidRPr="008336C6" w:rsidRDefault="007064D5" w:rsidP="008336C6">
      <w:pPr>
        <w:pStyle w:val="NoSpacing"/>
        <w:rPr>
          <w:rFonts w:ascii="Arial" w:hAnsi="Arial" w:cs="Arial"/>
        </w:rPr>
      </w:pPr>
      <w:r w:rsidRPr="008336C6">
        <w:rPr>
          <w:rFonts w:ascii="Arial" w:hAnsi="Arial" w:cs="Arial"/>
        </w:rPr>
        <w:t>Ms. Ruby reported the new EMS Registry was originally to be live on 15 October 2016. However, the live date has been postponed to November 2016. Ms. Ruby provided once there is access to provide training to the EMS agencies and providers, the EHSF will communicate the information.</w:t>
      </w:r>
    </w:p>
    <w:p w:rsidR="005D3EF4" w:rsidRPr="008336C6" w:rsidRDefault="005D3EF4" w:rsidP="008336C6">
      <w:pPr>
        <w:pStyle w:val="NoSpacing"/>
        <w:rPr>
          <w:rFonts w:ascii="Arial" w:hAnsi="Arial" w:cs="Arial"/>
        </w:rPr>
      </w:pPr>
    </w:p>
    <w:p w:rsidR="008336C6" w:rsidRPr="008336C6" w:rsidRDefault="008336C6" w:rsidP="008336C6">
      <w:pPr>
        <w:pStyle w:val="NoSpacing"/>
        <w:rPr>
          <w:rFonts w:ascii="Arial" w:hAnsi="Arial" w:cs="Arial"/>
          <w:i/>
          <w:u w:val="single"/>
        </w:rPr>
      </w:pPr>
      <w:r w:rsidRPr="008336C6">
        <w:rPr>
          <w:rFonts w:ascii="Arial" w:hAnsi="Arial" w:cs="Arial"/>
          <w:i/>
          <w:u w:val="single"/>
        </w:rPr>
        <w:t>Reinstatements/Reciprocities</w:t>
      </w:r>
    </w:p>
    <w:p w:rsidR="008336C6" w:rsidRPr="008336C6" w:rsidRDefault="008336C6" w:rsidP="008336C6">
      <w:pPr>
        <w:pStyle w:val="NoSpacing"/>
        <w:rPr>
          <w:rFonts w:ascii="Arial" w:hAnsi="Arial" w:cs="Arial"/>
        </w:rPr>
      </w:pPr>
      <w:r w:rsidRPr="008336C6">
        <w:rPr>
          <w:rFonts w:ascii="Arial" w:hAnsi="Arial" w:cs="Arial"/>
        </w:rPr>
        <w:t>Ms. Ruby announced the Bureau of EMS provided a change involving reinstatements and reciprocities. In the past if a provider’s EMS certification expired, the only way for the provider to receive active certification was by completing the reinstatement process even if the respective provider held current EMS certification with the National Registry or another state. Now the Bureau of EMS will permit reciprocity or certification by endorsement for expired Pennsylvania certified providers if they hold current certification with the National Registry or another state.</w:t>
      </w:r>
    </w:p>
    <w:p w:rsidR="008336C6" w:rsidRDefault="008336C6" w:rsidP="00EE4413">
      <w:pPr>
        <w:pStyle w:val="NoSpacing"/>
        <w:rPr>
          <w:rFonts w:ascii="Arial" w:hAnsi="Arial" w:cs="Arial"/>
        </w:rPr>
      </w:pPr>
    </w:p>
    <w:p w:rsidR="008336C6" w:rsidRDefault="008336C6" w:rsidP="00EE4413">
      <w:pPr>
        <w:pStyle w:val="NoSpacing"/>
        <w:rPr>
          <w:rFonts w:ascii="Arial" w:hAnsi="Arial" w:cs="Arial"/>
          <w:i/>
          <w:u w:val="single"/>
        </w:rPr>
      </w:pPr>
      <w:r>
        <w:rPr>
          <w:rFonts w:ascii="Arial" w:hAnsi="Arial" w:cs="Arial"/>
          <w:i/>
          <w:u w:val="single"/>
        </w:rPr>
        <w:t>New ALS Psychomotor Exam</w:t>
      </w:r>
    </w:p>
    <w:p w:rsidR="008336C6" w:rsidRDefault="008336C6" w:rsidP="00EE4413">
      <w:pPr>
        <w:pStyle w:val="NoSpacing"/>
        <w:rPr>
          <w:rFonts w:ascii="Arial" w:hAnsi="Arial" w:cs="Arial"/>
        </w:rPr>
      </w:pPr>
      <w:r>
        <w:rPr>
          <w:rFonts w:ascii="Arial" w:hAnsi="Arial" w:cs="Arial"/>
        </w:rPr>
        <w:t>Ms. Ruby announced Donald Kilheffer and Raphael Caloia will be the ALS National Registry Representatives for the EHSF office in the future. Ms. Ruby is waiting for a Registry Representative course to be available after the transition course is completed relating to the updates for the new ALS psychomotor exam.</w:t>
      </w:r>
    </w:p>
    <w:p w:rsidR="008336C6" w:rsidRDefault="008336C6" w:rsidP="00EE4413">
      <w:pPr>
        <w:pStyle w:val="NoSpacing"/>
        <w:rPr>
          <w:rFonts w:ascii="Arial" w:hAnsi="Arial" w:cs="Arial"/>
        </w:rPr>
      </w:pPr>
    </w:p>
    <w:p w:rsidR="00104429" w:rsidRDefault="008336C6" w:rsidP="00EE4413">
      <w:pPr>
        <w:pStyle w:val="NoSpacing"/>
        <w:rPr>
          <w:rFonts w:ascii="Arial" w:hAnsi="Arial" w:cs="Arial"/>
        </w:rPr>
      </w:pPr>
      <w:r>
        <w:rPr>
          <w:rFonts w:ascii="Arial" w:hAnsi="Arial" w:cs="Arial"/>
        </w:rPr>
        <w:t>Ms. Ruby reported there are changes to the ALS psychomotor exam process coming effective 01 January 2017. Ms. Ruby provided the ALS candidates will be required to maintain a portfolio</w:t>
      </w:r>
      <w:r w:rsidR="00104429">
        <w:rPr>
          <w:rFonts w:ascii="Arial" w:hAnsi="Arial" w:cs="Arial"/>
        </w:rPr>
        <w:t xml:space="preserve">. Mr. Ruby also reported the skill stations for testing change. Starting January 2017, ALS candidates will </w:t>
      </w:r>
      <w:r w:rsidR="002152D4">
        <w:rPr>
          <w:rFonts w:ascii="Arial" w:hAnsi="Arial" w:cs="Arial"/>
        </w:rPr>
        <w:t>test six stations: patient assessment – trauma, dynamic cardiology, static cardiology, oral station – case A, oral station – case B, and the new out-of-hospital scenario.</w:t>
      </w:r>
    </w:p>
    <w:p w:rsidR="002152D4" w:rsidRDefault="002152D4" w:rsidP="00EE4413">
      <w:pPr>
        <w:pStyle w:val="NoSpacing"/>
        <w:rPr>
          <w:rFonts w:ascii="Arial" w:hAnsi="Arial" w:cs="Arial"/>
        </w:rPr>
      </w:pPr>
    </w:p>
    <w:p w:rsidR="002152D4" w:rsidRDefault="002152D4" w:rsidP="00EE4413">
      <w:pPr>
        <w:pStyle w:val="NoSpacing"/>
        <w:rPr>
          <w:rFonts w:ascii="Arial" w:hAnsi="Arial" w:cs="Arial"/>
        </w:rPr>
      </w:pPr>
      <w:r>
        <w:rPr>
          <w:rFonts w:ascii="Arial" w:hAnsi="Arial" w:cs="Arial"/>
        </w:rPr>
        <w:lastRenderedPageBreak/>
        <w:t>Mr. Ruby provided the EHSF is evaluating the logistics needed for the new exam format and will be working with the ALS training institutes to prepare for the transition.</w:t>
      </w:r>
    </w:p>
    <w:p w:rsidR="00104429" w:rsidRDefault="00104429" w:rsidP="00EE4413">
      <w:pPr>
        <w:pStyle w:val="NoSpacing"/>
        <w:rPr>
          <w:rFonts w:ascii="Arial" w:hAnsi="Arial" w:cs="Arial"/>
        </w:rPr>
      </w:pPr>
    </w:p>
    <w:p w:rsidR="002152D4" w:rsidRPr="002152D4" w:rsidRDefault="002152D4" w:rsidP="002152D4">
      <w:pPr>
        <w:pStyle w:val="NoSpacing"/>
        <w:rPr>
          <w:rFonts w:ascii="Arial" w:hAnsi="Arial" w:cs="Arial"/>
          <w:i/>
          <w:u w:val="single"/>
        </w:rPr>
      </w:pPr>
      <w:r w:rsidRPr="002152D4">
        <w:rPr>
          <w:rFonts w:ascii="Arial" w:hAnsi="Arial" w:cs="Arial"/>
          <w:i/>
          <w:u w:val="single"/>
        </w:rPr>
        <w:t>EHSF Future Growth</w:t>
      </w:r>
    </w:p>
    <w:p w:rsidR="002152D4" w:rsidRPr="002152D4" w:rsidRDefault="002152D4" w:rsidP="002152D4">
      <w:pPr>
        <w:pStyle w:val="NoSpacing"/>
        <w:rPr>
          <w:rFonts w:ascii="Arial" w:hAnsi="Arial" w:cs="Arial"/>
        </w:rPr>
      </w:pPr>
      <w:r w:rsidRPr="002152D4">
        <w:rPr>
          <w:rFonts w:ascii="Arial" w:hAnsi="Arial" w:cs="Arial"/>
        </w:rPr>
        <w:t xml:space="preserve">Ms. Ruby announced the growth of the EHSF region by two additional counties. Effective </w:t>
      </w:r>
    </w:p>
    <w:p w:rsidR="008336C6" w:rsidRDefault="002152D4" w:rsidP="00EE4413">
      <w:pPr>
        <w:pStyle w:val="NoSpacing"/>
        <w:rPr>
          <w:rFonts w:ascii="Arial" w:hAnsi="Arial" w:cs="Arial"/>
        </w:rPr>
      </w:pPr>
      <w:r w:rsidRPr="002152D4">
        <w:rPr>
          <w:rFonts w:ascii="Arial" w:hAnsi="Arial" w:cs="Arial"/>
        </w:rPr>
        <w:t>01 July 2017, the EHSF will also be the regional EMS council for Chester and Delaware Counties. Ms. Ruby provided Mr. Lyle is working with the current staff of those regions to prepare for a successful transition. Ms. Ruby also suggested inviting the Chester and Delaware Counties communication staff to upcoming committee meetings to learn more about their system.</w:t>
      </w:r>
    </w:p>
    <w:p w:rsidR="00462B1C" w:rsidRDefault="00462B1C" w:rsidP="001F3BF8">
      <w:pPr>
        <w:pStyle w:val="NoSpacing"/>
        <w:rPr>
          <w:rFonts w:ascii="Arial" w:hAnsi="Arial" w:cs="Arial"/>
        </w:rPr>
      </w:pPr>
    </w:p>
    <w:p w:rsidR="00864B79" w:rsidRPr="00270B8F" w:rsidRDefault="00864B79" w:rsidP="00864B79">
      <w:pPr>
        <w:pStyle w:val="NoSpacing"/>
        <w:rPr>
          <w:rFonts w:ascii="Arial" w:hAnsi="Arial" w:cs="Arial"/>
          <w:b/>
          <w:u w:val="single"/>
        </w:rPr>
      </w:pPr>
      <w:r w:rsidRPr="00270B8F">
        <w:rPr>
          <w:rFonts w:ascii="Arial" w:hAnsi="Arial" w:cs="Arial"/>
          <w:b/>
          <w:u w:val="single"/>
        </w:rPr>
        <w:t>GENERAL DISCUSSION</w:t>
      </w:r>
    </w:p>
    <w:p w:rsidR="00864B79" w:rsidRPr="009D72BD" w:rsidRDefault="00864B79" w:rsidP="003A7C19">
      <w:pPr>
        <w:pStyle w:val="NoSpacing"/>
        <w:rPr>
          <w:rFonts w:ascii="Arial" w:hAnsi="Arial" w:cs="Arial"/>
        </w:rPr>
      </w:pPr>
    </w:p>
    <w:p w:rsidR="00462B1C" w:rsidRPr="00462B1C" w:rsidRDefault="00462B1C" w:rsidP="003A7C19">
      <w:pPr>
        <w:pStyle w:val="NoSpacing"/>
        <w:rPr>
          <w:rFonts w:ascii="Arial" w:hAnsi="Arial" w:cs="Arial"/>
          <w:i/>
          <w:u w:val="single"/>
        </w:rPr>
      </w:pPr>
      <w:r>
        <w:rPr>
          <w:rFonts w:ascii="Arial" w:hAnsi="Arial" w:cs="Arial"/>
          <w:i/>
          <w:u w:val="single"/>
        </w:rPr>
        <w:t>PEHSC Education Task Force</w:t>
      </w:r>
    </w:p>
    <w:p w:rsidR="001F3BF8" w:rsidRPr="001F3BF8" w:rsidRDefault="005849A8" w:rsidP="003A7C19">
      <w:pPr>
        <w:pStyle w:val="NoSpacing"/>
        <w:rPr>
          <w:rFonts w:ascii="Arial" w:hAnsi="Arial" w:cs="Arial"/>
        </w:rPr>
      </w:pPr>
      <w:r>
        <w:rPr>
          <w:rFonts w:ascii="Arial" w:hAnsi="Arial" w:cs="Arial"/>
        </w:rPr>
        <w:t xml:space="preserve">Ms. Ruby </w:t>
      </w:r>
      <w:r w:rsidR="001F3BF8">
        <w:rPr>
          <w:rFonts w:ascii="Arial" w:hAnsi="Arial" w:cs="Arial"/>
        </w:rPr>
        <w:t>provided no update was available for this committee.</w:t>
      </w:r>
    </w:p>
    <w:p w:rsidR="001F3BF8" w:rsidRDefault="001F3BF8" w:rsidP="003A7C19">
      <w:pPr>
        <w:pStyle w:val="NoSpacing"/>
        <w:rPr>
          <w:rFonts w:ascii="Arial" w:hAnsi="Arial" w:cs="Arial"/>
          <w:i/>
          <w:u w:val="single"/>
        </w:rPr>
      </w:pPr>
    </w:p>
    <w:p w:rsidR="001F3BF8" w:rsidRDefault="001F3BF8" w:rsidP="001F3BF8">
      <w:pPr>
        <w:spacing w:after="0" w:line="240" w:lineRule="auto"/>
        <w:rPr>
          <w:rFonts w:ascii="Arial" w:hAnsi="Arial" w:cs="Arial"/>
          <w:i/>
          <w:u w:val="single"/>
        </w:rPr>
      </w:pPr>
      <w:r>
        <w:rPr>
          <w:rFonts w:ascii="Arial" w:hAnsi="Arial" w:cs="Arial"/>
          <w:i/>
          <w:u w:val="single"/>
        </w:rPr>
        <w:t>2016-2017 Meeting Dates</w:t>
      </w:r>
    </w:p>
    <w:p w:rsidR="001F3BF8" w:rsidRPr="00925847" w:rsidRDefault="001F3BF8" w:rsidP="001F3BF8">
      <w:pPr>
        <w:spacing w:after="0" w:line="240" w:lineRule="auto"/>
        <w:rPr>
          <w:rFonts w:ascii="Arial" w:hAnsi="Arial" w:cs="Arial"/>
        </w:rPr>
      </w:pPr>
      <w:r>
        <w:rPr>
          <w:rFonts w:ascii="Arial" w:hAnsi="Arial" w:cs="Arial"/>
        </w:rPr>
        <w:t xml:space="preserve">Ms. Ruby announced </w:t>
      </w:r>
      <w:r w:rsidR="005849A8">
        <w:rPr>
          <w:rFonts w:ascii="Arial" w:hAnsi="Arial" w:cs="Arial"/>
        </w:rPr>
        <w:t xml:space="preserve">the upcoming </w:t>
      </w:r>
      <w:r>
        <w:rPr>
          <w:rFonts w:ascii="Arial" w:hAnsi="Arial" w:cs="Arial"/>
        </w:rPr>
        <w:t xml:space="preserve">meeting </w:t>
      </w:r>
      <w:r w:rsidR="005849A8">
        <w:rPr>
          <w:rFonts w:ascii="Arial" w:hAnsi="Arial" w:cs="Arial"/>
        </w:rPr>
        <w:t xml:space="preserve">dates are </w:t>
      </w:r>
      <w:r>
        <w:rPr>
          <w:rFonts w:ascii="Arial" w:hAnsi="Arial" w:cs="Arial"/>
        </w:rPr>
        <w:t>13 December</w:t>
      </w:r>
      <w:r w:rsidR="00E06755">
        <w:rPr>
          <w:rFonts w:ascii="Arial" w:hAnsi="Arial" w:cs="Arial"/>
        </w:rPr>
        <w:t xml:space="preserve"> 2016</w:t>
      </w:r>
      <w:r>
        <w:rPr>
          <w:rFonts w:ascii="Arial" w:hAnsi="Arial" w:cs="Arial"/>
        </w:rPr>
        <w:t>, 14 March</w:t>
      </w:r>
      <w:r w:rsidR="00E06755">
        <w:rPr>
          <w:rFonts w:ascii="Arial" w:hAnsi="Arial" w:cs="Arial"/>
        </w:rPr>
        <w:t xml:space="preserve"> 2017</w:t>
      </w:r>
      <w:r>
        <w:rPr>
          <w:rFonts w:ascii="Arial" w:hAnsi="Arial" w:cs="Arial"/>
        </w:rPr>
        <w:t>, and 13 June</w:t>
      </w:r>
      <w:r w:rsidR="00E06755">
        <w:rPr>
          <w:rFonts w:ascii="Arial" w:hAnsi="Arial" w:cs="Arial"/>
        </w:rPr>
        <w:t xml:space="preserve"> 2017</w:t>
      </w:r>
      <w:r>
        <w:rPr>
          <w:rFonts w:ascii="Arial" w:hAnsi="Arial" w:cs="Arial"/>
        </w:rPr>
        <w:t>.</w:t>
      </w:r>
    </w:p>
    <w:p w:rsidR="00752D56" w:rsidRDefault="00752D56" w:rsidP="001A5B7B">
      <w:pPr>
        <w:pStyle w:val="NoSpacing"/>
        <w:rPr>
          <w:rFonts w:ascii="Arial" w:hAnsi="Arial" w:cs="Arial"/>
        </w:rPr>
      </w:pPr>
    </w:p>
    <w:p w:rsidR="003E5C41" w:rsidRDefault="003E5C41" w:rsidP="001A5B7B">
      <w:pPr>
        <w:pStyle w:val="NoSpacing"/>
        <w:rPr>
          <w:rFonts w:ascii="Arial" w:hAnsi="Arial" w:cs="Arial"/>
          <w:i/>
          <w:u w:val="single"/>
        </w:rPr>
      </w:pPr>
      <w:r>
        <w:rPr>
          <w:rFonts w:ascii="Arial" w:hAnsi="Arial" w:cs="Arial"/>
          <w:i/>
          <w:u w:val="single"/>
        </w:rPr>
        <w:t>Additional Certification Classes in the Region</w:t>
      </w:r>
    </w:p>
    <w:p w:rsidR="003E5C41" w:rsidRPr="00DC09AC" w:rsidRDefault="00DC09AC" w:rsidP="001A5B7B">
      <w:pPr>
        <w:pStyle w:val="NoSpacing"/>
        <w:rPr>
          <w:rFonts w:ascii="Arial" w:hAnsi="Arial" w:cs="Arial"/>
        </w:rPr>
      </w:pPr>
      <w:r>
        <w:rPr>
          <w:rFonts w:ascii="Arial" w:hAnsi="Arial" w:cs="Arial"/>
        </w:rPr>
        <w:t>Mr. Spies announced Blue Ridge Community &amp; Technical College will be offering their first Paramedic class in Pennsylvania in a partnership with Holy Spirit EMS. The class will begin in January 2017. Mr. Spies provided the college will be offering their first Advanced EMT class in Pennsylvania in partnership with Shippensburg Area EMS. Mr. Spies announced a second EMT class will be offered in the spring of 2017. Mr. Spies is sensitive to their training institute being located outside the region and wanted to provide they are attempting to meet the needs of those soliciting their assistance to provide EMS training.</w:t>
      </w:r>
    </w:p>
    <w:p w:rsidR="003E5C41" w:rsidRDefault="003E5C41" w:rsidP="001A5B7B">
      <w:pPr>
        <w:pStyle w:val="NoSpacing"/>
        <w:rPr>
          <w:rFonts w:ascii="Arial" w:hAnsi="Arial" w:cs="Arial"/>
        </w:rPr>
      </w:pPr>
    </w:p>
    <w:p w:rsidR="004975CE" w:rsidRPr="00270B8F" w:rsidRDefault="004975CE" w:rsidP="00501F12">
      <w:pPr>
        <w:pStyle w:val="NoSpacing"/>
        <w:rPr>
          <w:rFonts w:ascii="Arial" w:hAnsi="Arial" w:cs="Arial"/>
          <w:b/>
          <w:u w:val="single"/>
        </w:rPr>
      </w:pPr>
      <w:r w:rsidRPr="00270B8F">
        <w:rPr>
          <w:rFonts w:ascii="Arial" w:hAnsi="Arial" w:cs="Arial"/>
          <w:b/>
          <w:u w:val="single"/>
        </w:rPr>
        <w:t>ADJOURNMENT</w:t>
      </w:r>
    </w:p>
    <w:p w:rsidR="004975CE" w:rsidRPr="009D72BD" w:rsidRDefault="004975CE" w:rsidP="00501F12">
      <w:pPr>
        <w:pStyle w:val="NoSpacing"/>
        <w:rPr>
          <w:rFonts w:ascii="Arial" w:hAnsi="Arial" w:cs="Arial"/>
          <w:b/>
        </w:rPr>
      </w:pPr>
    </w:p>
    <w:p w:rsidR="005849A8" w:rsidRDefault="005849A8" w:rsidP="00501F12">
      <w:pPr>
        <w:pStyle w:val="NoSpacing"/>
        <w:rPr>
          <w:rFonts w:ascii="Arial" w:hAnsi="Arial" w:cs="Arial"/>
        </w:rPr>
      </w:pPr>
      <w:r>
        <w:rPr>
          <w:rFonts w:ascii="Arial" w:hAnsi="Arial" w:cs="Arial"/>
        </w:rPr>
        <w:t>Ms. Ruby adjourned the meeting at 1131 hours.</w:t>
      </w:r>
    </w:p>
    <w:p w:rsidR="005849A8" w:rsidRDefault="005849A8" w:rsidP="00501F12">
      <w:pPr>
        <w:pStyle w:val="NoSpacing"/>
        <w:rPr>
          <w:rFonts w:ascii="Arial" w:hAnsi="Arial" w:cs="Arial"/>
        </w:rPr>
      </w:pPr>
    </w:p>
    <w:p w:rsidR="004975CE" w:rsidRPr="009D72BD" w:rsidRDefault="005849A8" w:rsidP="00501F12">
      <w:pPr>
        <w:pStyle w:val="NoSpacing"/>
        <w:rPr>
          <w:rFonts w:ascii="Arial" w:hAnsi="Arial" w:cs="Arial"/>
        </w:rPr>
      </w:pPr>
      <w:r>
        <w:rPr>
          <w:rFonts w:ascii="Arial" w:hAnsi="Arial" w:cs="Arial"/>
        </w:rPr>
        <w:t>The next Education Committee meeting is scheduled for 13 December 2016 at 1000 hours.</w:t>
      </w:r>
      <w:r w:rsidRPr="009D72BD">
        <w:rPr>
          <w:rFonts w:ascii="Arial" w:hAnsi="Arial" w:cs="Arial"/>
        </w:rPr>
        <w:t xml:space="preserve"> </w:t>
      </w:r>
    </w:p>
    <w:p w:rsidR="00EE35CD" w:rsidRDefault="00EE35CD" w:rsidP="00501F12">
      <w:pPr>
        <w:pStyle w:val="NoSpacing"/>
        <w:rPr>
          <w:rFonts w:ascii="Arial" w:hAnsi="Arial" w:cs="Arial"/>
        </w:rPr>
      </w:pPr>
    </w:p>
    <w:p w:rsidR="005849A8" w:rsidRDefault="005849A8" w:rsidP="00501F12">
      <w:pPr>
        <w:pStyle w:val="NoSpacing"/>
        <w:rPr>
          <w:rFonts w:ascii="Arial" w:hAnsi="Arial" w:cs="Arial"/>
        </w:rPr>
      </w:pPr>
    </w:p>
    <w:p w:rsidR="004975CE" w:rsidRPr="009D72BD" w:rsidRDefault="004975CE" w:rsidP="00501F12">
      <w:pPr>
        <w:pStyle w:val="NoSpacing"/>
        <w:rPr>
          <w:rFonts w:ascii="Arial" w:hAnsi="Arial" w:cs="Arial"/>
        </w:rPr>
      </w:pPr>
      <w:r w:rsidRPr="009D72BD">
        <w:rPr>
          <w:rFonts w:ascii="Arial" w:hAnsi="Arial" w:cs="Arial"/>
        </w:rPr>
        <w:t>Respectfully submitted,</w:t>
      </w:r>
    </w:p>
    <w:p w:rsidR="000A2838" w:rsidRDefault="000A2838" w:rsidP="00501F12">
      <w:pPr>
        <w:pStyle w:val="NoSpacing"/>
        <w:rPr>
          <w:rFonts w:ascii="Arial" w:hAnsi="Arial" w:cs="Arial"/>
        </w:rPr>
      </w:pPr>
    </w:p>
    <w:p w:rsidR="005849A8" w:rsidRDefault="005849A8" w:rsidP="00501F12">
      <w:pPr>
        <w:pStyle w:val="NoSpacing"/>
        <w:rPr>
          <w:rFonts w:ascii="Arial" w:hAnsi="Arial" w:cs="Arial"/>
        </w:rPr>
      </w:pPr>
    </w:p>
    <w:p w:rsidR="005849A8" w:rsidRPr="009D72BD" w:rsidRDefault="005849A8" w:rsidP="00501F12">
      <w:pPr>
        <w:pStyle w:val="NoSpacing"/>
        <w:rPr>
          <w:rFonts w:ascii="Arial" w:hAnsi="Arial" w:cs="Arial"/>
        </w:rPr>
      </w:pPr>
    </w:p>
    <w:p w:rsidR="005849A8" w:rsidRDefault="00BC320B" w:rsidP="00501F12">
      <w:pPr>
        <w:pStyle w:val="NoSpacing"/>
        <w:rPr>
          <w:rFonts w:ascii="Arial" w:hAnsi="Arial" w:cs="Arial"/>
        </w:rPr>
      </w:pPr>
      <w:r w:rsidRPr="009D72BD">
        <w:rPr>
          <w:rFonts w:ascii="Arial" w:hAnsi="Arial" w:cs="Arial"/>
        </w:rPr>
        <w:t xml:space="preserve">Megan A. </w:t>
      </w:r>
      <w:r w:rsidR="00752D56">
        <w:rPr>
          <w:rFonts w:ascii="Arial" w:hAnsi="Arial" w:cs="Arial"/>
        </w:rPr>
        <w:t>Ruby</w:t>
      </w:r>
    </w:p>
    <w:p w:rsidR="004975CE" w:rsidRPr="009D72BD" w:rsidRDefault="00EC1B9A" w:rsidP="00501F12">
      <w:pPr>
        <w:pStyle w:val="NoSpacing"/>
        <w:rPr>
          <w:rFonts w:ascii="Arial" w:hAnsi="Arial" w:cs="Arial"/>
        </w:rPr>
      </w:pPr>
      <w:r>
        <w:rPr>
          <w:rFonts w:ascii="Arial" w:hAnsi="Arial" w:cs="Arial"/>
        </w:rPr>
        <w:t>Director of System Operations</w:t>
      </w:r>
    </w:p>
    <w:sectPr w:rsidR="004975CE" w:rsidRPr="009D72BD" w:rsidSect="00EC1B9A">
      <w:headerReference w:type="default" r:id="rId10"/>
      <w:pgSz w:w="12240" w:h="15840"/>
      <w:pgMar w:top="720" w:right="1440" w:bottom="72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2C59" w:rsidRDefault="00622C59" w:rsidP="007E62AB">
      <w:pPr>
        <w:spacing w:after="0" w:line="240" w:lineRule="auto"/>
      </w:pPr>
      <w:r>
        <w:separator/>
      </w:r>
    </w:p>
  </w:endnote>
  <w:endnote w:type="continuationSeparator" w:id="0">
    <w:p w:rsidR="00622C59" w:rsidRDefault="00622C59" w:rsidP="007E62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2C59" w:rsidRDefault="00622C59" w:rsidP="007E62AB">
      <w:pPr>
        <w:spacing w:after="0" w:line="240" w:lineRule="auto"/>
      </w:pPr>
      <w:r>
        <w:separator/>
      </w:r>
    </w:p>
  </w:footnote>
  <w:footnote w:type="continuationSeparator" w:id="0">
    <w:p w:rsidR="00622C59" w:rsidRDefault="00622C59" w:rsidP="007E62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2C59" w:rsidRPr="00654E6F" w:rsidRDefault="00622C59" w:rsidP="007E62AB">
    <w:pPr>
      <w:pStyle w:val="NoSpacing"/>
      <w:rPr>
        <w:rFonts w:ascii="Arial" w:hAnsi="Arial" w:cs="Arial"/>
      </w:rPr>
    </w:pPr>
    <w:r>
      <w:rPr>
        <w:rFonts w:ascii="Arial" w:hAnsi="Arial" w:cs="Arial"/>
      </w:rPr>
      <w:t>Education</w:t>
    </w:r>
    <w:r w:rsidRPr="00654E6F">
      <w:rPr>
        <w:rFonts w:ascii="Arial" w:hAnsi="Arial" w:cs="Arial"/>
      </w:rPr>
      <w:t xml:space="preserve"> Committee</w:t>
    </w:r>
  </w:p>
  <w:p w:rsidR="00622C59" w:rsidRPr="00654E6F" w:rsidRDefault="00622C59" w:rsidP="007E62AB">
    <w:pPr>
      <w:pStyle w:val="NoSpacing"/>
      <w:rPr>
        <w:rFonts w:ascii="Arial" w:hAnsi="Arial" w:cs="Arial"/>
      </w:rPr>
    </w:pPr>
    <w:r w:rsidRPr="00654E6F">
      <w:rPr>
        <w:rFonts w:ascii="Arial" w:hAnsi="Arial" w:cs="Arial"/>
      </w:rPr>
      <w:t>Meeting Report</w:t>
    </w:r>
  </w:p>
  <w:p w:rsidR="00622C59" w:rsidRPr="00654E6F" w:rsidRDefault="00270B8F" w:rsidP="007E62AB">
    <w:pPr>
      <w:pStyle w:val="NoSpacing"/>
      <w:rPr>
        <w:rFonts w:ascii="Arial" w:hAnsi="Arial" w:cs="Arial"/>
      </w:rPr>
    </w:pPr>
    <w:r>
      <w:rPr>
        <w:rFonts w:ascii="Arial" w:hAnsi="Arial" w:cs="Arial"/>
      </w:rPr>
      <w:t>13 September</w:t>
    </w:r>
    <w:r w:rsidR="009B2570">
      <w:rPr>
        <w:rFonts w:ascii="Arial" w:hAnsi="Arial" w:cs="Arial"/>
      </w:rPr>
      <w:t xml:space="preserve"> 2016</w:t>
    </w:r>
  </w:p>
  <w:p w:rsidR="00622C59" w:rsidRDefault="00622C59" w:rsidP="007E62AB">
    <w:r>
      <w:rPr>
        <w:rFonts w:ascii="Arial" w:hAnsi="Arial" w:cs="Arial"/>
      </w:rPr>
      <w:t xml:space="preserve">Page </w:t>
    </w:r>
    <w:r w:rsidR="00C613CE" w:rsidRPr="007E62AB">
      <w:rPr>
        <w:rFonts w:ascii="Arial" w:hAnsi="Arial" w:cs="Arial"/>
      </w:rPr>
      <w:fldChar w:fldCharType="begin"/>
    </w:r>
    <w:r w:rsidRPr="007E62AB">
      <w:rPr>
        <w:rFonts w:ascii="Arial" w:hAnsi="Arial" w:cs="Arial"/>
      </w:rPr>
      <w:instrText xml:space="preserve"> PAGE   \* MERGEFORMAT </w:instrText>
    </w:r>
    <w:r w:rsidR="00C613CE" w:rsidRPr="007E62AB">
      <w:rPr>
        <w:rFonts w:ascii="Arial" w:hAnsi="Arial" w:cs="Arial"/>
      </w:rPr>
      <w:fldChar w:fldCharType="separate"/>
    </w:r>
    <w:r w:rsidR="00735A9C">
      <w:rPr>
        <w:rFonts w:ascii="Arial" w:hAnsi="Arial" w:cs="Arial"/>
        <w:noProof/>
      </w:rPr>
      <w:t>5</w:t>
    </w:r>
    <w:r w:rsidR="00C613CE" w:rsidRPr="007E62AB">
      <w:rPr>
        <w:rFonts w:ascii="Arial" w:hAnsi="Arial" w:cs="Aria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2530E"/>
    <w:multiLevelType w:val="hybridMultilevel"/>
    <w:tmpl w:val="045A33BE"/>
    <w:lvl w:ilvl="0" w:tplc="76F631BA">
      <w:start w:val="14"/>
      <w:numFmt w:val="bullet"/>
      <w:lvlText w:val="-"/>
      <w:lvlJc w:val="left"/>
      <w:pPr>
        <w:ind w:left="720" w:hanging="360"/>
      </w:pPr>
      <w:rPr>
        <w:rFonts w:ascii="Arial" w:eastAsiaTheme="minorEastAsia"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FC14416"/>
    <w:multiLevelType w:val="hybridMultilevel"/>
    <w:tmpl w:val="7ACC5E64"/>
    <w:lvl w:ilvl="0" w:tplc="5A14432C">
      <w:start w:val="9"/>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8844FCB"/>
    <w:multiLevelType w:val="hybridMultilevel"/>
    <w:tmpl w:val="B2A4BD7C"/>
    <w:lvl w:ilvl="0" w:tplc="3E048A6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FB244B4"/>
    <w:multiLevelType w:val="hybridMultilevel"/>
    <w:tmpl w:val="463CFC5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B69337B"/>
    <w:multiLevelType w:val="hybridMultilevel"/>
    <w:tmpl w:val="6F9413B4"/>
    <w:lvl w:ilvl="0" w:tplc="EFB6C32E">
      <w:start w:val="9"/>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F490C30"/>
    <w:multiLevelType w:val="hybridMultilevel"/>
    <w:tmpl w:val="B4CC6DA2"/>
    <w:lvl w:ilvl="0" w:tplc="21CCF27A">
      <w:start w:val="1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4"/>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4077"/>
    <w:rsid w:val="00005295"/>
    <w:rsid w:val="00015D21"/>
    <w:rsid w:val="00035139"/>
    <w:rsid w:val="00057445"/>
    <w:rsid w:val="00073389"/>
    <w:rsid w:val="000A2838"/>
    <w:rsid w:val="000A60F9"/>
    <w:rsid w:val="000C1493"/>
    <w:rsid w:val="000C290E"/>
    <w:rsid w:val="000C4C31"/>
    <w:rsid w:val="000C54E7"/>
    <w:rsid w:val="000C7664"/>
    <w:rsid w:val="000E0154"/>
    <w:rsid w:val="000E4A41"/>
    <w:rsid w:val="000F0336"/>
    <w:rsid w:val="00104429"/>
    <w:rsid w:val="00125868"/>
    <w:rsid w:val="00126CE4"/>
    <w:rsid w:val="0015063F"/>
    <w:rsid w:val="00177837"/>
    <w:rsid w:val="001843E1"/>
    <w:rsid w:val="001855F4"/>
    <w:rsid w:val="00191598"/>
    <w:rsid w:val="001935BD"/>
    <w:rsid w:val="001A550C"/>
    <w:rsid w:val="001A5B7B"/>
    <w:rsid w:val="001E7581"/>
    <w:rsid w:val="001F3BF8"/>
    <w:rsid w:val="00210F0F"/>
    <w:rsid w:val="00212FD1"/>
    <w:rsid w:val="002152D4"/>
    <w:rsid w:val="00216D89"/>
    <w:rsid w:val="002542AC"/>
    <w:rsid w:val="00255118"/>
    <w:rsid w:val="00270538"/>
    <w:rsid w:val="00270B8F"/>
    <w:rsid w:val="002723B6"/>
    <w:rsid w:val="00272A2E"/>
    <w:rsid w:val="00295B85"/>
    <w:rsid w:val="002A0EC1"/>
    <w:rsid w:val="002C56AB"/>
    <w:rsid w:val="002D719A"/>
    <w:rsid w:val="002E7A96"/>
    <w:rsid w:val="002F2CF0"/>
    <w:rsid w:val="003306C5"/>
    <w:rsid w:val="00343AE2"/>
    <w:rsid w:val="00345431"/>
    <w:rsid w:val="003654FD"/>
    <w:rsid w:val="0037229A"/>
    <w:rsid w:val="003762D4"/>
    <w:rsid w:val="0038535A"/>
    <w:rsid w:val="00385377"/>
    <w:rsid w:val="00392388"/>
    <w:rsid w:val="00395C5D"/>
    <w:rsid w:val="003A7C19"/>
    <w:rsid w:val="003B4365"/>
    <w:rsid w:val="003C1F5C"/>
    <w:rsid w:val="003D435C"/>
    <w:rsid w:val="003E5C41"/>
    <w:rsid w:val="003F6F08"/>
    <w:rsid w:val="00406F06"/>
    <w:rsid w:val="0041073C"/>
    <w:rsid w:val="00414644"/>
    <w:rsid w:val="00415FA1"/>
    <w:rsid w:val="00421BFD"/>
    <w:rsid w:val="00453C4F"/>
    <w:rsid w:val="0045447C"/>
    <w:rsid w:val="00462B1C"/>
    <w:rsid w:val="004812D7"/>
    <w:rsid w:val="0049199C"/>
    <w:rsid w:val="00493622"/>
    <w:rsid w:val="004975CE"/>
    <w:rsid w:val="004A2A94"/>
    <w:rsid w:val="004E10C2"/>
    <w:rsid w:val="004F2F87"/>
    <w:rsid w:val="00501F12"/>
    <w:rsid w:val="005429DF"/>
    <w:rsid w:val="00574E67"/>
    <w:rsid w:val="0058112C"/>
    <w:rsid w:val="005849A8"/>
    <w:rsid w:val="00595F9F"/>
    <w:rsid w:val="005B1127"/>
    <w:rsid w:val="005B1542"/>
    <w:rsid w:val="005C1213"/>
    <w:rsid w:val="005D3EF4"/>
    <w:rsid w:val="005E1E76"/>
    <w:rsid w:val="005F4DCF"/>
    <w:rsid w:val="00610D3C"/>
    <w:rsid w:val="006148A4"/>
    <w:rsid w:val="006215AC"/>
    <w:rsid w:val="006215BA"/>
    <w:rsid w:val="00622C59"/>
    <w:rsid w:val="00627E9C"/>
    <w:rsid w:val="0064003F"/>
    <w:rsid w:val="00642245"/>
    <w:rsid w:val="00642E10"/>
    <w:rsid w:val="00654E6F"/>
    <w:rsid w:val="006558BF"/>
    <w:rsid w:val="006845E7"/>
    <w:rsid w:val="00686B85"/>
    <w:rsid w:val="00690FB1"/>
    <w:rsid w:val="006A3DCA"/>
    <w:rsid w:val="006A774D"/>
    <w:rsid w:val="006C099A"/>
    <w:rsid w:val="006F3831"/>
    <w:rsid w:val="006F4077"/>
    <w:rsid w:val="006F603A"/>
    <w:rsid w:val="007064D5"/>
    <w:rsid w:val="0071216D"/>
    <w:rsid w:val="007172D8"/>
    <w:rsid w:val="00735A9C"/>
    <w:rsid w:val="00743AA3"/>
    <w:rsid w:val="00745BE9"/>
    <w:rsid w:val="007475A5"/>
    <w:rsid w:val="007510C3"/>
    <w:rsid w:val="00752D56"/>
    <w:rsid w:val="00753056"/>
    <w:rsid w:val="00753521"/>
    <w:rsid w:val="007979A2"/>
    <w:rsid w:val="007A4390"/>
    <w:rsid w:val="007B57F1"/>
    <w:rsid w:val="007D3E8B"/>
    <w:rsid w:val="007E37BE"/>
    <w:rsid w:val="007E43E9"/>
    <w:rsid w:val="007E62AB"/>
    <w:rsid w:val="007F341D"/>
    <w:rsid w:val="00803453"/>
    <w:rsid w:val="00807CDC"/>
    <w:rsid w:val="008176AC"/>
    <w:rsid w:val="008336C6"/>
    <w:rsid w:val="00837D56"/>
    <w:rsid w:val="00845A45"/>
    <w:rsid w:val="0084629F"/>
    <w:rsid w:val="008644A4"/>
    <w:rsid w:val="00864B79"/>
    <w:rsid w:val="008B15FA"/>
    <w:rsid w:val="008E3AC2"/>
    <w:rsid w:val="0094243D"/>
    <w:rsid w:val="00972545"/>
    <w:rsid w:val="00977F5F"/>
    <w:rsid w:val="0098254E"/>
    <w:rsid w:val="00991783"/>
    <w:rsid w:val="009932C8"/>
    <w:rsid w:val="00993570"/>
    <w:rsid w:val="009A2641"/>
    <w:rsid w:val="009B07A1"/>
    <w:rsid w:val="009B0E39"/>
    <w:rsid w:val="009B2570"/>
    <w:rsid w:val="009D72BD"/>
    <w:rsid w:val="009F49FB"/>
    <w:rsid w:val="00A011C8"/>
    <w:rsid w:val="00A133B2"/>
    <w:rsid w:val="00A24510"/>
    <w:rsid w:val="00A3283B"/>
    <w:rsid w:val="00A4688C"/>
    <w:rsid w:val="00AA1046"/>
    <w:rsid w:val="00AA6413"/>
    <w:rsid w:val="00AB5759"/>
    <w:rsid w:val="00AC11D4"/>
    <w:rsid w:val="00AC43BE"/>
    <w:rsid w:val="00AD11CA"/>
    <w:rsid w:val="00AE2774"/>
    <w:rsid w:val="00AE55F9"/>
    <w:rsid w:val="00B32A09"/>
    <w:rsid w:val="00B32F24"/>
    <w:rsid w:val="00B43BBF"/>
    <w:rsid w:val="00B553D8"/>
    <w:rsid w:val="00B6066F"/>
    <w:rsid w:val="00B94221"/>
    <w:rsid w:val="00BA055D"/>
    <w:rsid w:val="00BB4F56"/>
    <w:rsid w:val="00BC320B"/>
    <w:rsid w:val="00BE2655"/>
    <w:rsid w:val="00BE2B7F"/>
    <w:rsid w:val="00C0452B"/>
    <w:rsid w:val="00C05DF2"/>
    <w:rsid w:val="00C36D11"/>
    <w:rsid w:val="00C419CD"/>
    <w:rsid w:val="00C57CB3"/>
    <w:rsid w:val="00C613CE"/>
    <w:rsid w:val="00C61698"/>
    <w:rsid w:val="00C74F1A"/>
    <w:rsid w:val="00C80010"/>
    <w:rsid w:val="00CA3B66"/>
    <w:rsid w:val="00CB13BD"/>
    <w:rsid w:val="00CB3B98"/>
    <w:rsid w:val="00CB6AD5"/>
    <w:rsid w:val="00CC3CD5"/>
    <w:rsid w:val="00CC485A"/>
    <w:rsid w:val="00CC623A"/>
    <w:rsid w:val="00CD6030"/>
    <w:rsid w:val="00CF5056"/>
    <w:rsid w:val="00D543A3"/>
    <w:rsid w:val="00D64426"/>
    <w:rsid w:val="00D717F5"/>
    <w:rsid w:val="00D80473"/>
    <w:rsid w:val="00D90598"/>
    <w:rsid w:val="00D92051"/>
    <w:rsid w:val="00D950F1"/>
    <w:rsid w:val="00DC09AC"/>
    <w:rsid w:val="00DD7CE8"/>
    <w:rsid w:val="00DE04E2"/>
    <w:rsid w:val="00DE5F15"/>
    <w:rsid w:val="00DE79D0"/>
    <w:rsid w:val="00DF6CD1"/>
    <w:rsid w:val="00DF6FD9"/>
    <w:rsid w:val="00E045DF"/>
    <w:rsid w:val="00E06755"/>
    <w:rsid w:val="00E11B9E"/>
    <w:rsid w:val="00E204D1"/>
    <w:rsid w:val="00E40157"/>
    <w:rsid w:val="00E41BC5"/>
    <w:rsid w:val="00E6116A"/>
    <w:rsid w:val="00E65CF1"/>
    <w:rsid w:val="00E73A77"/>
    <w:rsid w:val="00E75363"/>
    <w:rsid w:val="00E80940"/>
    <w:rsid w:val="00E873C5"/>
    <w:rsid w:val="00EA420E"/>
    <w:rsid w:val="00EB77A8"/>
    <w:rsid w:val="00EC1B9A"/>
    <w:rsid w:val="00EC2D06"/>
    <w:rsid w:val="00ED472A"/>
    <w:rsid w:val="00EE35CD"/>
    <w:rsid w:val="00EE4413"/>
    <w:rsid w:val="00EE5A75"/>
    <w:rsid w:val="00EF029F"/>
    <w:rsid w:val="00EF43F0"/>
    <w:rsid w:val="00F03A2C"/>
    <w:rsid w:val="00F17819"/>
    <w:rsid w:val="00F243BA"/>
    <w:rsid w:val="00F3141E"/>
    <w:rsid w:val="00F34375"/>
    <w:rsid w:val="00F3661F"/>
    <w:rsid w:val="00F41933"/>
    <w:rsid w:val="00F578BE"/>
    <w:rsid w:val="00F75145"/>
    <w:rsid w:val="00F80B11"/>
    <w:rsid w:val="00F81A38"/>
    <w:rsid w:val="00FA367C"/>
    <w:rsid w:val="00FB178D"/>
    <w:rsid w:val="00FD63D6"/>
    <w:rsid w:val="00FF1137"/>
    <w:rsid w:val="00FF71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A7C19"/>
    <w:pPr>
      <w:spacing w:after="0" w:line="240" w:lineRule="auto"/>
    </w:pPr>
  </w:style>
  <w:style w:type="paragraph" w:styleId="BalloonText">
    <w:name w:val="Balloon Text"/>
    <w:basedOn w:val="Normal"/>
    <w:link w:val="BalloonTextChar"/>
    <w:uiPriority w:val="99"/>
    <w:semiHidden/>
    <w:unhideWhenUsed/>
    <w:rsid w:val="00EC2D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2D06"/>
    <w:rPr>
      <w:rFonts w:ascii="Tahoma" w:hAnsi="Tahoma" w:cs="Tahoma"/>
      <w:sz w:val="16"/>
      <w:szCs w:val="16"/>
    </w:rPr>
  </w:style>
  <w:style w:type="paragraph" w:styleId="Header">
    <w:name w:val="header"/>
    <w:basedOn w:val="Normal"/>
    <w:link w:val="HeaderChar"/>
    <w:uiPriority w:val="99"/>
    <w:unhideWhenUsed/>
    <w:rsid w:val="007E62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62AB"/>
  </w:style>
  <w:style w:type="paragraph" w:styleId="Footer">
    <w:name w:val="footer"/>
    <w:basedOn w:val="Normal"/>
    <w:link w:val="FooterChar"/>
    <w:uiPriority w:val="99"/>
    <w:unhideWhenUsed/>
    <w:rsid w:val="007E62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62AB"/>
  </w:style>
  <w:style w:type="character" w:styleId="Strong">
    <w:name w:val="Strong"/>
    <w:basedOn w:val="DefaultParagraphFont"/>
    <w:uiPriority w:val="22"/>
    <w:qFormat/>
    <w:rsid w:val="001855F4"/>
    <w:rPr>
      <w:b/>
      <w:bCs/>
    </w:rPr>
  </w:style>
  <w:style w:type="table" w:styleId="TableGrid">
    <w:name w:val="Table Grid"/>
    <w:basedOn w:val="TableNormal"/>
    <w:uiPriority w:val="59"/>
    <w:rsid w:val="001E75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A7C19"/>
    <w:pPr>
      <w:spacing w:after="0" w:line="240" w:lineRule="auto"/>
    </w:pPr>
  </w:style>
  <w:style w:type="paragraph" w:styleId="BalloonText">
    <w:name w:val="Balloon Text"/>
    <w:basedOn w:val="Normal"/>
    <w:link w:val="BalloonTextChar"/>
    <w:uiPriority w:val="99"/>
    <w:semiHidden/>
    <w:unhideWhenUsed/>
    <w:rsid w:val="00EC2D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2D06"/>
    <w:rPr>
      <w:rFonts w:ascii="Tahoma" w:hAnsi="Tahoma" w:cs="Tahoma"/>
      <w:sz w:val="16"/>
      <w:szCs w:val="16"/>
    </w:rPr>
  </w:style>
  <w:style w:type="paragraph" w:styleId="Header">
    <w:name w:val="header"/>
    <w:basedOn w:val="Normal"/>
    <w:link w:val="HeaderChar"/>
    <w:uiPriority w:val="99"/>
    <w:unhideWhenUsed/>
    <w:rsid w:val="007E62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62AB"/>
  </w:style>
  <w:style w:type="paragraph" w:styleId="Footer">
    <w:name w:val="footer"/>
    <w:basedOn w:val="Normal"/>
    <w:link w:val="FooterChar"/>
    <w:uiPriority w:val="99"/>
    <w:unhideWhenUsed/>
    <w:rsid w:val="007E62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62AB"/>
  </w:style>
  <w:style w:type="character" w:styleId="Strong">
    <w:name w:val="Strong"/>
    <w:basedOn w:val="DefaultParagraphFont"/>
    <w:uiPriority w:val="22"/>
    <w:qFormat/>
    <w:rsid w:val="001855F4"/>
    <w:rPr>
      <w:b/>
      <w:bCs/>
    </w:rPr>
  </w:style>
  <w:style w:type="table" w:styleId="TableGrid">
    <w:name w:val="Table Grid"/>
    <w:basedOn w:val="TableNormal"/>
    <w:uiPriority w:val="59"/>
    <w:rsid w:val="001E75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026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6A2608-270A-4029-8BFD-60E5AC32E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5</Pages>
  <Words>1865</Words>
  <Characters>10633</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Rita</dc:creator>
  <cp:lastModifiedBy>Cathy Spangler</cp:lastModifiedBy>
  <cp:revision>14</cp:revision>
  <cp:lastPrinted>2016-03-15T15:01:00Z</cp:lastPrinted>
  <dcterms:created xsi:type="dcterms:W3CDTF">2016-09-20T12:38:00Z</dcterms:created>
  <dcterms:modified xsi:type="dcterms:W3CDTF">2016-09-20T16:37:00Z</dcterms:modified>
</cp:coreProperties>
</file>