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032B7" w14:textId="0B2F98B4" w:rsidR="00AF16F3" w:rsidRDefault="00AF16F3" w:rsidP="004B2240">
      <w:pPr>
        <w:tabs>
          <w:tab w:val="left" w:pos="3699"/>
        </w:tabs>
        <w:spacing w:after="0" w:line="240" w:lineRule="auto"/>
        <w:ind w:left="-810"/>
        <w:jc w:val="center"/>
        <w:rPr>
          <w:b/>
          <w:bCs/>
        </w:rPr>
      </w:pPr>
      <w:r w:rsidRPr="00AF16F3">
        <w:rPr>
          <w:b/>
          <w:bCs/>
        </w:rPr>
        <w:t>EMS Triage Tool for Suspected COVID-19 Patients</w:t>
      </w:r>
    </w:p>
    <w:p w14:paraId="631C9200" w14:textId="77777777" w:rsidR="000E2587" w:rsidRPr="00AF16F3" w:rsidRDefault="000E2587" w:rsidP="003939B9">
      <w:pPr>
        <w:spacing w:after="0" w:line="240" w:lineRule="auto"/>
        <w:ind w:left="-810"/>
        <w:jc w:val="center"/>
        <w:rPr>
          <w:b/>
          <w:bCs/>
        </w:rPr>
      </w:pPr>
    </w:p>
    <w:p w14:paraId="6A74F567" w14:textId="77777777" w:rsidR="00AF16F3" w:rsidRPr="00AF16F3" w:rsidRDefault="00AF16F3" w:rsidP="00AF16F3">
      <w:pPr>
        <w:spacing w:after="0" w:line="240" w:lineRule="auto"/>
        <w:jc w:val="center"/>
      </w:pPr>
    </w:p>
    <w:tbl>
      <w:tblPr>
        <w:tblStyle w:val="TableGrid"/>
        <w:tblW w:w="11070" w:type="dxa"/>
        <w:tblInd w:w="-815" w:type="dxa"/>
        <w:tblLook w:val="04A0" w:firstRow="1" w:lastRow="0" w:firstColumn="1" w:lastColumn="0" w:noHBand="0" w:noVBand="1"/>
      </w:tblPr>
      <w:tblGrid>
        <w:gridCol w:w="1080"/>
        <w:gridCol w:w="1080"/>
        <w:gridCol w:w="8910"/>
      </w:tblGrid>
      <w:tr w:rsidR="00091DEE" w:rsidRPr="00AF16F3" w14:paraId="5E0D0A0E" w14:textId="77777777" w:rsidTr="00AF16F3">
        <w:tc>
          <w:tcPr>
            <w:tcW w:w="1080" w:type="dxa"/>
          </w:tcPr>
          <w:p w14:paraId="10C01372" w14:textId="1C706E13" w:rsidR="00091DEE" w:rsidRPr="00AF16F3" w:rsidRDefault="00091DEE" w:rsidP="00091DEE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YES</w:t>
            </w:r>
          </w:p>
        </w:tc>
        <w:tc>
          <w:tcPr>
            <w:tcW w:w="1080" w:type="dxa"/>
          </w:tcPr>
          <w:p w14:paraId="33B6A421" w14:textId="2686EF18" w:rsidR="00091DEE" w:rsidRPr="00AF16F3" w:rsidRDefault="00091DEE" w:rsidP="00091DEE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NO</w:t>
            </w:r>
          </w:p>
        </w:tc>
        <w:tc>
          <w:tcPr>
            <w:tcW w:w="8910" w:type="dxa"/>
          </w:tcPr>
          <w:p w14:paraId="00C343CF" w14:textId="1FDAD85E" w:rsidR="00AF16F3" w:rsidRPr="00AF16F3" w:rsidRDefault="00AF16F3" w:rsidP="00AF16F3">
            <w:pPr>
              <w:jc w:val="center"/>
              <w:rPr>
                <w:b/>
                <w:bCs/>
              </w:rPr>
            </w:pPr>
            <w:r w:rsidRPr="00AF16F3">
              <w:rPr>
                <w:b/>
                <w:bCs/>
              </w:rPr>
              <w:t>Criteria</w:t>
            </w:r>
          </w:p>
        </w:tc>
      </w:tr>
      <w:tr w:rsidR="00B54B4A" w:rsidRPr="00AF16F3" w14:paraId="2562E689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74F33E7" w14:textId="7110959B" w:rsidR="00B54B4A" w:rsidRPr="00AF16F3" w:rsidRDefault="00B54B4A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71A9A5F" w14:textId="733C44DC" w:rsidR="00B54B4A" w:rsidRPr="00AF16F3" w:rsidRDefault="00B54B4A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72A0FEFB" w14:textId="39FE4FB2" w:rsidR="00B54B4A" w:rsidRPr="00AF16F3" w:rsidRDefault="00B54B4A" w:rsidP="00B54B4A">
            <w:r w:rsidRPr="00AF16F3">
              <w:t>Patient age is between 2 and 55 years</w:t>
            </w:r>
          </w:p>
        </w:tc>
      </w:tr>
      <w:tr w:rsidR="00BF419E" w:rsidRPr="00AF16F3" w14:paraId="6F1C6D38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E32D947" w14:textId="324E935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5FC66BE2" w14:textId="19321B50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A2596F0" w14:textId="3B281885" w:rsidR="00BF419E" w:rsidRPr="00AF16F3" w:rsidRDefault="00BF419E" w:rsidP="00BF419E">
            <w:r w:rsidRPr="00AF16F3">
              <w:t>Patient has a suspected viral syndrome with at least two (2) of the following symptoms: fever, cough, body aches, or sore throat</w:t>
            </w:r>
          </w:p>
        </w:tc>
      </w:tr>
      <w:tr w:rsidR="00BF419E" w:rsidRPr="00AF16F3" w14:paraId="24161803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3096FD19" w14:textId="7AE68D7F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B787662" w14:textId="0535C581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7626053" w14:textId="3AE29A7C" w:rsidR="00BF419E" w:rsidRPr="00AF16F3" w:rsidRDefault="00BF419E" w:rsidP="00BF419E">
            <w:r w:rsidRPr="00AF16F3">
              <w:t>Patient has a history of immunosuppression, or is taking medicines that depress the immune system (i.e. cancer undergoing chemotherapy, transplant patient, HIV, etc.)</w:t>
            </w:r>
          </w:p>
        </w:tc>
      </w:tr>
      <w:tr w:rsidR="00BF419E" w:rsidRPr="00AF16F3" w14:paraId="594AC073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EA3E5FB" w14:textId="65A0B80F" w:rsidR="00BF419E" w:rsidRPr="00AF16F3" w:rsidRDefault="00BF419E" w:rsidP="00BF419E">
            <w:pPr>
              <w:jc w:val="center"/>
            </w:pPr>
            <w:bookmarkStart w:id="0" w:name="_GoBack"/>
          </w:p>
        </w:tc>
        <w:tc>
          <w:tcPr>
            <w:tcW w:w="1080" w:type="dxa"/>
            <w:vAlign w:val="center"/>
          </w:tcPr>
          <w:p w14:paraId="70BAC58B" w14:textId="139F698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8394CF9" w14:textId="6D2FA28F" w:rsidR="00BF419E" w:rsidRPr="00AF16F3" w:rsidRDefault="00BF419E" w:rsidP="00BF419E">
            <w:r w:rsidRPr="00AF16F3">
              <w:t>Patient has a history of diabetes</w:t>
            </w:r>
          </w:p>
        </w:tc>
      </w:tr>
      <w:bookmarkEnd w:id="0"/>
      <w:tr w:rsidR="00BF419E" w:rsidRPr="00AF16F3" w14:paraId="26A7281D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23C5ED5F" w14:textId="76559757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B301712" w14:textId="166D334C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7EF20B44" w14:textId="2D0858A2" w:rsidR="00BF419E" w:rsidRPr="00AF16F3" w:rsidRDefault="00BF419E" w:rsidP="00BF419E">
            <w:r w:rsidRPr="00AF16F3">
              <w:t>Patient has a history of heart disease</w:t>
            </w:r>
          </w:p>
        </w:tc>
      </w:tr>
      <w:tr w:rsidR="00BF419E" w:rsidRPr="00AF16F3" w14:paraId="761354AB" w14:textId="77777777" w:rsidTr="00BF419E">
        <w:trPr>
          <w:trHeight w:val="432"/>
        </w:trPr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5BAB67A" w14:textId="283C242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6F74D46" w14:textId="2EC3CA7F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285C4016" w14:textId="7A65C3FE" w:rsidR="00BF419E" w:rsidRPr="00AF16F3" w:rsidRDefault="00BF419E" w:rsidP="00BF419E">
            <w:r w:rsidRPr="00AF16F3">
              <w:t>Patient has a history of COPD or lung disease</w:t>
            </w:r>
          </w:p>
        </w:tc>
      </w:tr>
      <w:tr w:rsidR="00BF419E" w:rsidRPr="00AF16F3" w14:paraId="71A8E6FB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EA42BAA" w14:textId="1B688CB1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5B2C0939" w14:textId="32A913C7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2786B3F" w14:textId="77777777" w:rsidR="00BF419E" w:rsidRDefault="00BF419E" w:rsidP="00BF419E">
            <w:r w:rsidRPr="00AF16F3">
              <w:rPr>
                <w:u w:val="single"/>
              </w:rPr>
              <w:t>Patient has a heart rate between</w:t>
            </w:r>
            <w:r w:rsidRPr="007F7714">
              <w:t>:</w:t>
            </w:r>
            <w:r w:rsidRPr="00AF16F3">
              <w:t xml:space="preserve"> 50 – 100 bpm</w:t>
            </w:r>
            <w:r>
              <w:t xml:space="preserve"> (ages 13-55 years)</w:t>
            </w:r>
          </w:p>
          <w:p w14:paraId="436AC233" w14:textId="1C5C5C86" w:rsidR="00BF419E" w:rsidRPr="007F7714" w:rsidRDefault="00BF419E" w:rsidP="00BF419E">
            <w:pPr>
              <w:rPr>
                <w:i/>
                <w:iCs/>
              </w:rPr>
            </w:pPr>
            <w:r w:rsidRPr="007F7714">
              <w:rPr>
                <w:i/>
                <w:iCs/>
              </w:rPr>
              <w:t xml:space="preserve">          (ages 2-5 years: 80-140 bpm; ages 6-12 years 70-120 bpm)</w:t>
            </w:r>
          </w:p>
        </w:tc>
      </w:tr>
      <w:tr w:rsidR="00BF419E" w:rsidRPr="00AF16F3" w14:paraId="7CF5862F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BABC3A4" w14:textId="314605F5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77D4C70" w14:textId="5CD34D36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82442B6" w14:textId="77777777" w:rsidR="00BF419E" w:rsidRDefault="00BF419E" w:rsidP="00BF419E">
            <w:r w:rsidRPr="00AF16F3">
              <w:rPr>
                <w:u w:val="single"/>
              </w:rPr>
              <w:t xml:space="preserve">Patient has a systolic blood pressure </w:t>
            </w:r>
            <w:proofErr w:type="gramStart"/>
            <w:r w:rsidRPr="00AF16F3">
              <w:rPr>
                <w:u w:val="single"/>
              </w:rPr>
              <w:t>between</w:t>
            </w:r>
            <w:r w:rsidRPr="007F7714">
              <w:t>:</w:t>
            </w:r>
            <w:proofErr w:type="gramEnd"/>
            <w:r w:rsidRPr="00AF16F3">
              <w:t xml:space="preserve"> 100 – 200 mmHg</w:t>
            </w:r>
            <w:r>
              <w:t xml:space="preserve"> (ages 13-55 years)</w:t>
            </w:r>
          </w:p>
          <w:p w14:paraId="3CEA20B5" w14:textId="7E80B4DC" w:rsidR="00BF419E" w:rsidRPr="007F7714" w:rsidRDefault="00BF419E" w:rsidP="00BF419E">
            <w:pPr>
              <w:rPr>
                <w:i/>
                <w:iCs/>
              </w:rPr>
            </w:pPr>
            <w:r>
              <w:t xml:space="preserve">          </w:t>
            </w:r>
            <w:r>
              <w:rPr>
                <w:i/>
                <w:iCs/>
              </w:rPr>
              <w:t>(ages 2-5 years: &gt;80mmHg; ages 6-12 years: &gt;90mmHg)</w:t>
            </w:r>
          </w:p>
        </w:tc>
      </w:tr>
      <w:tr w:rsidR="00BF419E" w:rsidRPr="00AF16F3" w14:paraId="66A9B5EF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6E3240FB" w14:textId="0E517ABB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8F3D00D" w14:textId="35F4E066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5C8147BB" w14:textId="51FAF87F" w:rsidR="00BF419E" w:rsidRPr="00AF16F3" w:rsidRDefault="00BF419E" w:rsidP="00BF419E">
            <w:r w:rsidRPr="00AF16F3">
              <w:t>Oxygen saturation (SpO2) greater than or equal to 95%</w:t>
            </w:r>
          </w:p>
        </w:tc>
      </w:tr>
      <w:tr w:rsidR="00BF419E" w:rsidRPr="00AF16F3" w14:paraId="6AADEF57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5BEBBE53" w14:textId="5E96BD12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7DF1675E" w14:textId="4F8C90A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31176C99" w14:textId="3487521F" w:rsidR="00BF419E" w:rsidRPr="00AF16F3" w:rsidRDefault="00BF419E" w:rsidP="00BF419E">
            <w:r w:rsidRPr="00AF16F3">
              <w:t>Clear lung sounds</w:t>
            </w:r>
          </w:p>
        </w:tc>
      </w:tr>
      <w:tr w:rsidR="00BF419E" w:rsidRPr="00AF16F3" w14:paraId="0353A334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4B83C352" w14:textId="171979D1" w:rsidR="00BF419E" w:rsidRPr="00BF419E" w:rsidRDefault="00BF419E" w:rsidP="00BF419E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18E8EDAB" w14:textId="2F8186B4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3AF27A89" w14:textId="6CC4D2A9" w:rsidR="00BF419E" w:rsidRPr="00AF16F3" w:rsidRDefault="00BF419E" w:rsidP="00BF419E">
            <w:r w:rsidRPr="00AF16F3">
              <w:t>Respiratory rate between 12 – 24 breaths per minute, and the patient does not complain of shortness of breath</w:t>
            </w:r>
          </w:p>
        </w:tc>
      </w:tr>
      <w:tr w:rsidR="00BF419E" w:rsidRPr="00AF16F3" w14:paraId="7AB46552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3E47EF8B" w14:textId="275BFCBB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68BD8C59" w14:textId="34F147CB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4ABE1EE7" w14:textId="6F011A09" w:rsidR="00BF419E" w:rsidRPr="00AF16F3" w:rsidRDefault="00BF419E" w:rsidP="00BF419E">
            <w:r w:rsidRPr="00AF16F3">
              <w:t xml:space="preserve">Patient </w:t>
            </w:r>
            <w:proofErr w:type="gramStart"/>
            <w:r w:rsidRPr="00AF16F3">
              <w:t>is able to</w:t>
            </w:r>
            <w:proofErr w:type="gramEnd"/>
            <w:r w:rsidRPr="00AF16F3">
              <w:t xml:space="preserve"> ambulate without difficulty</w:t>
            </w:r>
          </w:p>
        </w:tc>
      </w:tr>
      <w:tr w:rsidR="00BF419E" w:rsidRPr="00AF16F3" w14:paraId="72E10FD3" w14:textId="77777777" w:rsidTr="00BF419E">
        <w:trPr>
          <w:trHeight w:val="432"/>
        </w:trPr>
        <w:tc>
          <w:tcPr>
            <w:tcW w:w="1080" w:type="dxa"/>
            <w:vAlign w:val="center"/>
          </w:tcPr>
          <w:p w14:paraId="344C2A1D" w14:textId="1B61D317" w:rsidR="00BF419E" w:rsidRPr="00AF16F3" w:rsidRDefault="00BF419E" w:rsidP="00BF419E">
            <w:pPr>
              <w:jc w:val="center"/>
            </w:pPr>
          </w:p>
        </w:tc>
        <w:tc>
          <w:tcPr>
            <w:tcW w:w="1080" w:type="dxa"/>
            <w:shd w:val="clear" w:color="auto" w:fill="A6A6A6" w:themeFill="background1" w:themeFillShade="A6"/>
            <w:vAlign w:val="center"/>
          </w:tcPr>
          <w:p w14:paraId="68F8593F" w14:textId="0EBD9DF7" w:rsidR="00BF419E" w:rsidRPr="00AF16F3" w:rsidRDefault="00BF419E" w:rsidP="00BF419E">
            <w:pPr>
              <w:jc w:val="center"/>
            </w:pPr>
          </w:p>
        </w:tc>
        <w:tc>
          <w:tcPr>
            <w:tcW w:w="8910" w:type="dxa"/>
            <w:vAlign w:val="center"/>
          </w:tcPr>
          <w:p w14:paraId="1A84C75E" w14:textId="59E22D00" w:rsidR="00BF419E" w:rsidRPr="00AF16F3" w:rsidRDefault="00BF419E" w:rsidP="00BF419E">
            <w:r w:rsidRPr="00AF16F3">
              <w:t>Patient is agreeable to home self-care</w:t>
            </w:r>
          </w:p>
        </w:tc>
      </w:tr>
    </w:tbl>
    <w:p w14:paraId="0AC13618" w14:textId="5A19FB5E" w:rsidR="00AF16F3" w:rsidRDefault="00AF16F3" w:rsidP="00AF16F3">
      <w:pPr>
        <w:spacing w:after="0" w:line="240" w:lineRule="auto"/>
        <w:rPr>
          <w:b/>
          <w:bCs/>
          <w:u w:val="single"/>
        </w:rPr>
      </w:pPr>
    </w:p>
    <w:p w14:paraId="31CD182C" w14:textId="77777777" w:rsidR="000E2587" w:rsidRPr="00AF16F3" w:rsidRDefault="000E2587" w:rsidP="00AF16F3">
      <w:pPr>
        <w:spacing w:after="0" w:line="240" w:lineRule="auto"/>
        <w:rPr>
          <w:b/>
          <w:bCs/>
          <w:u w:val="single"/>
        </w:rPr>
      </w:pPr>
    </w:p>
    <w:p w14:paraId="77ED684B" w14:textId="77777777" w:rsidR="00175C97" w:rsidRDefault="00091DEE" w:rsidP="00175C97">
      <w:pPr>
        <w:spacing w:after="0" w:line="240" w:lineRule="auto"/>
        <w:ind w:left="-900"/>
        <w:jc w:val="center"/>
      </w:pPr>
      <w:r w:rsidRPr="00AF16F3">
        <w:rPr>
          <w:b/>
          <w:bCs/>
          <w:u w:val="single"/>
        </w:rPr>
        <w:t>ANY CHECKS</w:t>
      </w:r>
      <w:r w:rsidRPr="00AF16F3">
        <w:t xml:space="preserve"> in a </w:t>
      </w:r>
      <w:r w:rsidRPr="00AF16F3">
        <w:rPr>
          <w:highlight w:val="darkGray"/>
        </w:rPr>
        <w:t>shaded box</w:t>
      </w:r>
      <w:r w:rsidRPr="00AF16F3">
        <w:t xml:space="preserve"> indicate </w:t>
      </w:r>
      <w:r w:rsidR="00AF16F3" w:rsidRPr="00AF16F3">
        <w:t xml:space="preserve">the </w:t>
      </w:r>
      <w:r w:rsidR="00175C97">
        <w:t xml:space="preserve">EMS provider needs to provide the identified criteria </w:t>
      </w:r>
      <w:r w:rsidR="00AF16F3" w:rsidRPr="00AF16F3">
        <w:t xml:space="preserve">to </w:t>
      </w:r>
      <w:r w:rsidR="00175C97">
        <w:t xml:space="preserve">a </w:t>
      </w:r>
    </w:p>
    <w:p w14:paraId="0FEB8A24" w14:textId="4C912962" w:rsidR="00AF16F3" w:rsidRDefault="00AF16F3" w:rsidP="00175C97">
      <w:pPr>
        <w:spacing w:after="0" w:line="240" w:lineRule="auto"/>
        <w:ind w:left="-900"/>
        <w:jc w:val="center"/>
      </w:pPr>
      <w:r w:rsidRPr="00AF16F3">
        <w:t xml:space="preserve">medical command </w:t>
      </w:r>
      <w:r w:rsidR="00175C97">
        <w:t xml:space="preserve">physician to </w:t>
      </w:r>
      <w:r w:rsidRPr="00AF16F3">
        <w:t xml:space="preserve">determine if the patient qualifies for home self-care or needs </w:t>
      </w:r>
      <w:r w:rsidR="00091DEE" w:rsidRPr="00AF16F3">
        <w:t>transport</w:t>
      </w:r>
      <w:r w:rsidRPr="00AF16F3">
        <w:t>ed</w:t>
      </w:r>
      <w:r w:rsidR="00091DEE" w:rsidRPr="00AF16F3">
        <w:t>.</w:t>
      </w:r>
    </w:p>
    <w:p w14:paraId="4BE2883B" w14:textId="24250D5A" w:rsidR="00175C97" w:rsidRDefault="00175C97" w:rsidP="00175C97">
      <w:pPr>
        <w:spacing w:after="0" w:line="240" w:lineRule="auto"/>
        <w:ind w:left="-900"/>
        <w:jc w:val="center"/>
      </w:pPr>
    </w:p>
    <w:p w14:paraId="3C7E0678" w14:textId="77777777" w:rsidR="000E2587" w:rsidRDefault="000E2587" w:rsidP="00175C97">
      <w:pPr>
        <w:spacing w:after="0" w:line="240" w:lineRule="auto"/>
        <w:ind w:left="-900"/>
        <w:jc w:val="center"/>
      </w:pPr>
    </w:p>
    <w:p w14:paraId="7C90C12A" w14:textId="3CD2BC9E" w:rsidR="00AF16F3" w:rsidRDefault="00091DEE" w:rsidP="00AF16F3">
      <w:pPr>
        <w:spacing w:after="0" w:line="240" w:lineRule="auto"/>
        <w:ind w:left="-900"/>
        <w:jc w:val="center"/>
      </w:pPr>
      <w:r w:rsidRPr="00AF16F3">
        <w:t xml:space="preserve">If </w:t>
      </w:r>
      <w:r w:rsidRPr="00AF16F3">
        <w:rPr>
          <w:b/>
          <w:bCs/>
          <w:u w:val="single"/>
        </w:rPr>
        <w:t>ALL</w:t>
      </w:r>
      <w:r w:rsidRPr="00AF16F3">
        <w:t xml:space="preserve"> CHECKS are in non-shaded boxes, </w:t>
      </w:r>
      <w:r w:rsidR="00175C97">
        <w:t xml:space="preserve">the EMS provider needs to share the identified criteria to a medical command physician for permission to not transport the </w:t>
      </w:r>
      <w:r w:rsidRPr="00AF16F3">
        <w:t xml:space="preserve">patient </w:t>
      </w:r>
      <w:r w:rsidR="00175C97">
        <w:t xml:space="preserve">and </w:t>
      </w:r>
      <w:r w:rsidRPr="00AF16F3">
        <w:t>provide self-care at home</w:t>
      </w:r>
      <w:r w:rsidR="00175C97">
        <w:t xml:space="preserve"> instructions</w:t>
      </w:r>
      <w:r w:rsidR="00AF16F3">
        <w:t>.</w:t>
      </w:r>
    </w:p>
    <w:p w14:paraId="7AA1769F" w14:textId="122009F0" w:rsidR="00175C97" w:rsidRDefault="00175C97" w:rsidP="00D6294A">
      <w:pPr>
        <w:spacing w:after="0" w:line="240" w:lineRule="auto"/>
        <w:ind w:left="-900"/>
        <w:jc w:val="center"/>
      </w:pPr>
    </w:p>
    <w:p w14:paraId="7229FEF2" w14:textId="77777777" w:rsidR="000E2587" w:rsidRDefault="000E2587" w:rsidP="00D6294A">
      <w:pPr>
        <w:spacing w:after="0" w:line="240" w:lineRule="auto"/>
        <w:ind w:left="-900"/>
        <w:jc w:val="center"/>
      </w:pPr>
    </w:p>
    <w:p w14:paraId="7ABCBE94" w14:textId="7B9ABF15" w:rsidR="00D6294A" w:rsidRDefault="00091DEE" w:rsidP="00D6294A">
      <w:pPr>
        <w:spacing w:after="0" w:line="240" w:lineRule="auto"/>
        <w:ind w:left="-900"/>
        <w:jc w:val="center"/>
      </w:pPr>
      <w:r w:rsidRPr="00AF16F3">
        <w:t xml:space="preserve">Any patient may be transported at the EMS </w:t>
      </w:r>
      <w:r w:rsidR="00AF16F3" w:rsidRPr="00AF16F3">
        <w:t xml:space="preserve">provider or medical command physician’s </w:t>
      </w:r>
      <w:r w:rsidRPr="00AF16F3">
        <w:t>discretion.</w:t>
      </w:r>
    </w:p>
    <w:p w14:paraId="4117C789" w14:textId="77777777" w:rsidR="00D6294A" w:rsidRPr="00D6294A" w:rsidRDefault="00D6294A" w:rsidP="00D6294A">
      <w:pPr>
        <w:spacing w:after="0" w:line="240" w:lineRule="auto"/>
        <w:ind w:left="-900"/>
        <w:jc w:val="center"/>
        <w:rPr>
          <w:b/>
          <w:bCs/>
        </w:rPr>
      </w:pPr>
    </w:p>
    <w:sectPr w:rsidR="00D6294A" w:rsidRPr="00D6294A" w:rsidSect="00D6294A">
      <w:headerReference w:type="default" r:id="rId8"/>
      <w:footerReference w:type="default" r:id="rId9"/>
      <w:pgSz w:w="12240" w:h="15840"/>
      <w:pgMar w:top="1440" w:right="540" w:bottom="144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DCBC6" w14:textId="77777777" w:rsidR="00B0047F" w:rsidRDefault="00B0047F" w:rsidP="00D724AE">
      <w:pPr>
        <w:spacing w:after="0" w:line="240" w:lineRule="auto"/>
      </w:pPr>
      <w:r>
        <w:separator/>
      </w:r>
    </w:p>
  </w:endnote>
  <w:endnote w:type="continuationSeparator" w:id="0">
    <w:p w14:paraId="0AECAAE9" w14:textId="77777777" w:rsidR="00B0047F" w:rsidRDefault="00B0047F" w:rsidP="00D72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B4BD7" w14:textId="7F7ED2B3" w:rsidR="00AF16F3" w:rsidRDefault="00AF16F3" w:rsidP="00D6294A">
    <w:pPr>
      <w:pStyle w:val="Footer"/>
      <w:ind w:left="-900"/>
      <w:jc w:val="center"/>
    </w:pPr>
    <w:r>
      <w:t xml:space="preserve">This </w:t>
    </w:r>
    <w:r w:rsidR="000E2587">
      <w:t xml:space="preserve">tool </w:t>
    </w:r>
    <w:r>
      <w:t>has been issued by the Emergency Health Services Federation through the approval of its Medical Advisory Committee in response to the COVID-19 pandemic</w:t>
    </w:r>
    <w:r w:rsidR="000E2587">
      <w:t xml:space="preserve"> to assist EMS providers with EMSIB-2020-06 and BLS Protocol 931. </w:t>
    </w:r>
  </w:p>
  <w:p w14:paraId="3F6615BD" w14:textId="77777777" w:rsidR="000E2587" w:rsidRDefault="000E2587" w:rsidP="00D6294A">
    <w:pPr>
      <w:pStyle w:val="Footer"/>
      <w:ind w:left="-900"/>
      <w:jc w:val="center"/>
    </w:pPr>
  </w:p>
  <w:p w14:paraId="508796F8" w14:textId="3361DA86" w:rsidR="00AF16F3" w:rsidRDefault="00AF16F3" w:rsidP="00D6294A">
    <w:pPr>
      <w:pStyle w:val="Footer"/>
      <w:ind w:left="-900"/>
      <w:jc w:val="center"/>
    </w:pPr>
    <w:r>
      <w:t>A copy of this document shall be included in the patient care report.</w:t>
    </w:r>
  </w:p>
  <w:p w14:paraId="70A28B2F" w14:textId="77777777" w:rsidR="00AF16F3" w:rsidRDefault="00AF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451E" w14:textId="77777777" w:rsidR="00B0047F" w:rsidRDefault="00B0047F" w:rsidP="00D724AE">
      <w:pPr>
        <w:spacing w:after="0" w:line="240" w:lineRule="auto"/>
      </w:pPr>
      <w:r>
        <w:separator/>
      </w:r>
    </w:p>
  </w:footnote>
  <w:footnote w:type="continuationSeparator" w:id="0">
    <w:p w14:paraId="20F58EC4" w14:textId="77777777" w:rsidR="00B0047F" w:rsidRDefault="00B0047F" w:rsidP="00D72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955" w14:textId="3F3FA08C" w:rsidR="00AF16F3" w:rsidRPr="00AF16F3" w:rsidRDefault="00AF16F3" w:rsidP="00D6294A">
    <w:pPr>
      <w:pStyle w:val="Header"/>
      <w:tabs>
        <w:tab w:val="left" w:pos="9360"/>
      </w:tabs>
      <w:ind w:left="-81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4318E"/>
    <w:multiLevelType w:val="hybridMultilevel"/>
    <w:tmpl w:val="90D81BF4"/>
    <w:lvl w:ilvl="0" w:tplc="DA6A93A0">
      <w:start w:val="1"/>
      <w:numFmt w:val="bullet"/>
      <w:lvlText w:val=""/>
      <w:lvlJc w:val="left"/>
      <w:pPr>
        <w:ind w:left="705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0FD7548"/>
    <w:multiLevelType w:val="hybridMultilevel"/>
    <w:tmpl w:val="D5827932"/>
    <w:lvl w:ilvl="0" w:tplc="DA6A93A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4AE"/>
    <w:rsid w:val="00091DEE"/>
    <w:rsid w:val="000E2587"/>
    <w:rsid w:val="00175C97"/>
    <w:rsid w:val="001C1602"/>
    <w:rsid w:val="003939B9"/>
    <w:rsid w:val="00410217"/>
    <w:rsid w:val="004B2240"/>
    <w:rsid w:val="00717740"/>
    <w:rsid w:val="007F7714"/>
    <w:rsid w:val="008D078C"/>
    <w:rsid w:val="00992EA7"/>
    <w:rsid w:val="00AF16F3"/>
    <w:rsid w:val="00B0047F"/>
    <w:rsid w:val="00B54B4A"/>
    <w:rsid w:val="00BF419E"/>
    <w:rsid w:val="00C421CC"/>
    <w:rsid w:val="00C909F5"/>
    <w:rsid w:val="00CD3A00"/>
    <w:rsid w:val="00D6294A"/>
    <w:rsid w:val="00D724AE"/>
    <w:rsid w:val="00E67E35"/>
    <w:rsid w:val="00F078A1"/>
    <w:rsid w:val="00FD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9ECAB"/>
  <w15:docId w15:val="{3979DD86-C933-455E-B967-0F84B688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6294A"/>
    <w:pPr>
      <w:widowControl w:val="0"/>
      <w:autoSpaceDE w:val="0"/>
      <w:autoSpaceDN w:val="0"/>
      <w:spacing w:after="0" w:line="240" w:lineRule="auto"/>
      <w:ind w:left="1000"/>
      <w:jc w:val="center"/>
      <w:outlineLvl w:val="2"/>
    </w:pPr>
    <w:rPr>
      <w:rFonts w:ascii="Times New Roman" w:eastAsia="Times New Roman" w:hAnsi="Times New Roman" w:cs="Times New Roman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4AE"/>
  </w:style>
  <w:style w:type="paragraph" w:styleId="Footer">
    <w:name w:val="footer"/>
    <w:basedOn w:val="Normal"/>
    <w:link w:val="FooterChar"/>
    <w:uiPriority w:val="99"/>
    <w:unhideWhenUsed/>
    <w:rsid w:val="00D72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4AE"/>
  </w:style>
  <w:style w:type="paragraph" w:styleId="BalloonText">
    <w:name w:val="Balloon Text"/>
    <w:basedOn w:val="Normal"/>
    <w:link w:val="BalloonTextChar"/>
    <w:uiPriority w:val="99"/>
    <w:semiHidden/>
    <w:unhideWhenUsed/>
    <w:rsid w:val="00D7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4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7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DEE"/>
    <w:pPr>
      <w:ind w:left="720"/>
      <w:contextualSpacing/>
    </w:pPr>
  </w:style>
  <w:style w:type="table" w:styleId="TableGrid">
    <w:name w:val="Table Grid"/>
    <w:basedOn w:val="TableNormal"/>
    <w:uiPriority w:val="59"/>
    <w:rsid w:val="0009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6294A"/>
    <w:rPr>
      <w:rFonts w:ascii="Times New Roman" w:eastAsia="Times New Roman" w:hAnsi="Times New Roman" w:cs="Times New Roman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6294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6294A"/>
    <w:rPr>
      <w:rFonts w:ascii="Arial" w:eastAsia="Arial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6B45-0765-4A75-8AEB-3E214B9C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1342</Characters>
  <Application>Microsoft Office Word</Application>
  <DocSecurity>0</DocSecurity>
  <Lines>63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Boone</dc:creator>
  <cp:lastModifiedBy>Megan Ruby</cp:lastModifiedBy>
  <cp:revision>8</cp:revision>
  <cp:lastPrinted>2019-01-08T14:59:00Z</cp:lastPrinted>
  <dcterms:created xsi:type="dcterms:W3CDTF">2020-03-27T19:19:00Z</dcterms:created>
  <dcterms:modified xsi:type="dcterms:W3CDTF">2020-03-27T20:00:00Z</dcterms:modified>
</cp:coreProperties>
</file>